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210A1" w14:textId="1205D6D3" w:rsidR="000C640C" w:rsidRPr="00B90C56" w:rsidRDefault="000C640C" w:rsidP="000C640C">
      <w:pPr>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別記様</w:t>
      </w:r>
      <w:r w:rsidR="00D61552">
        <w:rPr>
          <w:rFonts w:ascii="BIZ UDP明朝 Medium" w:eastAsia="BIZ UDP明朝 Medium" w:hAnsi="BIZ UDP明朝 Medium"/>
          <w:color w:val="auto"/>
          <w:sz w:val="22"/>
          <w:szCs w:val="22"/>
        </w:rPr>
        <w:t>式</w:t>
      </w:r>
    </w:p>
    <w:p w14:paraId="0AD4E60E" w14:textId="77777777" w:rsidR="000C640C" w:rsidRPr="00B90C56" w:rsidRDefault="000C640C" w:rsidP="000C640C">
      <w:pPr>
        <w:ind w:left="505" w:hanging="505"/>
        <w:jc w:val="center"/>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企画推進員・地域プランナー派遣申込書</w:t>
      </w:r>
      <w:bookmarkStart w:id="0" w:name="_GoBack"/>
      <w:bookmarkEnd w:id="0"/>
    </w:p>
    <w:p w14:paraId="248A5A6A"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１</w:t>
      </w:r>
      <w:r>
        <w:rPr>
          <w:rFonts w:ascii="BIZ UDP明朝 Medium" w:eastAsia="BIZ UDP明朝 Medium" w:hAnsi="BIZ UDP明朝 Medium"/>
          <w:color w:val="auto"/>
          <w:sz w:val="22"/>
          <w:szCs w:val="22"/>
        </w:rPr>
        <w:t>．</w:t>
      </w:r>
      <w:r w:rsidRPr="00B90C56">
        <w:rPr>
          <w:rFonts w:ascii="BIZ UDP明朝 Medium" w:eastAsia="BIZ UDP明朝 Medium" w:hAnsi="BIZ UDP明朝 Medium"/>
          <w:color w:val="auto"/>
          <w:sz w:val="22"/>
          <w:szCs w:val="22"/>
        </w:rPr>
        <w:t>事業者概要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2"/>
      </w:tblGrid>
      <w:tr w:rsidR="000C640C" w14:paraId="508F29AB" w14:textId="77777777" w:rsidTr="00CC6EE4">
        <w:tc>
          <w:tcPr>
            <w:tcW w:w="9568" w:type="dxa"/>
            <w:shd w:val="clear" w:color="auto" w:fill="auto"/>
          </w:tcPr>
          <w:p w14:paraId="6ABB583E" w14:textId="77777777" w:rsidR="000C640C" w:rsidRPr="00B90C56" w:rsidRDefault="000C640C" w:rsidP="00CC6EE4">
            <w:pPr>
              <w:spacing w:line="360" w:lineRule="auto"/>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 xml:space="preserve">・商号又は名称： </w:t>
            </w:r>
          </w:p>
          <w:p w14:paraId="30352428" w14:textId="77777777" w:rsidR="000C640C" w:rsidRPr="00B90C56" w:rsidRDefault="000C640C" w:rsidP="00CC6EE4">
            <w:pPr>
              <w:spacing w:line="360" w:lineRule="auto"/>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 xml:space="preserve">・所在地　</w:t>
            </w:r>
            <w:r>
              <w:rPr>
                <w:rFonts w:ascii="BIZ UDP明朝 Medium" w:eastAsia="BIZ UDP明朝 Medium" w:hAnsi="BIZ UDP明朝 Medium"/>
                <w:color w:val="auto"/>
                <w:sz w:val="22"/>
                <w:szCs w:val="22"/>
              </w:rPr>
              <w:t xml:space="preserve">     </w:t>
            </w:r>
            <w:r w:rsidRPr="00B90C56">
              <w:rPr>
                <w:rFonts w:ascii="BIZ UDP明朝 Medium" w:eastAsia="BIZ UDP明朝 Medium" w:hAnsi="BIZ UDP明朝 Medium"/>
                <w:color w:val="auto"/>
                <w:sz w:val="22"/>
                <w:szCs w:val="22"/>
              </w:rPr>
              <w:t>：</w:t>
            </w:r>
          </w:p>
          <w:p w14:paraId="01B8E003" w14:textId="77777777" w:rsidR="000C640C" w:rsidRPr="00B90C56" w:rsidRDefault="000C640C" w:rsidP="00CC6EE4">
            <w:pPr>
              <w:spacing w:line="360" w:lineRule="auto"/>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・代表者の役職名・氏名　：</w:t>
            </w:r>
          </w:p>
          <w:p w14:paraId="2C767F86" w14:textId="77777777" w:rsidR="000C640C" w:rsidRPr="00B90C56" w:rsidRDefault="000C640C" w:rsidP="00CC6EE4">
            <w:pPr>
              <w:spacing w:line="360" w:lineRule="auto"/>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・資本金</w:t>
            </w:r>
            <w:r>
              <w:rPr>
                <w:rFonts w:ascii="BIZ UDP明朝 Medium" w:eastAsia="BIZ UDP明朝 Medium" w:hAnsi="BIZ UDP明朝 Medium"/>
                <w:color w:val="auto"/>
                <w:sz w:val="22"/>
                <w:szCs w:val="22"/>
              </w:rPr>
              <w:t xml:space="preserve">　　　　　</w:t>
            </w:r>
            <w:r w:rsidRPr="00B90C56">
              <w:rPr>
                <w:rFonts w:ascii="BIZ UDP明朝 Medium" w:eastAsia="BIZ UDP明朝 Medium" w:hAnsi="BIZ UDP明朝 Medium"/>
                <w:color w:val="auto"/>
                <w:sz w:val="22"/>
                <w:szCs w:val="22"/>
              </w:rPr>
              <w:t xml:space="preserve">：　</w:t>
            </w:r>
            <w:r>
              <w:rPr>
                <w:rFonts w:ascii="BIZ UDP明朝 Medium" w:eastAsia="BIZ UDP明朝 Medium" w:hAnsi="BIZ UDP明朝 Medium"/>
                <w:color w:val="auto"/>
                <w:sz w:val="22"/>
                <w:szCs w:val="22"/>
              </w:rPr>
              <w:t xml:space="preserve">　　　</w:t>
            </w:r>
            <w:r w:rsidRPr="00B90C56">
              <w:rPr>
                <w:rFonts w:ascii="BIZ UDP明朝 Medium" w:eastAsia="BIZ UDP明朝 Medium" w:hAnsi="BIZ UDP明朝 Medium"/>
                <w:color w:val="auto"/>
                <w:sz w:val="22"/>
                <w:szCs w:val="22"/>
              </w:rPr>
              <w:t xml:space="preserve">　　　　千円</w:t>
            </w:r>
          </w:p>
          <w:p w14:paraId="59070681" w14:textId="77777777" w:rsidR="000C640C" w:rsidRDefault="000C640C" w:rsidP="00CC6EE4">
            <w:pPr>
              <w:spacing w:line="360" w:lineRule="auto"/>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 xml:space="preserve">・従業員数 等　：　　</w:t>
            </w:r>
            <w:r>
              <w:rPr>
                <w:rFonts w:ascii="BIZ UDP明朝 Medium" w:eastAsia="BIZ UDP明朝 Medium" w:hAnsi="BIZ UDP明朝 Medium"/>
                <w:color w:val="auto"/>
                <w:sz w:val="22"/>
                <w:szCs w:val="22"/>
              </w:rPr>
              <w:t xml:space="preserve"> </w:t>
            </w:r>
            <w:r w:rsidRPr="00B90C56">
              <w:rPr>
                <w:rFonts w:ascii="BIZ UDP明朝 Medium" w:eastAsia="BIZ UDP明朝 Medium" w:hAnsi="BIZ UDP明朝 Medium"/>
                <w:color w:val="auto"/>
                <w:sz w:val="22"/>
                <w:szCs w:val="22"/>
              </w:rPr>
              <w:t xml:space="preserve">　　</w:t>
            </w:r>
            <w:r>
              <w:rPr>
                <w:rFonts w:ascii="BIZ UDP明朝 Medium" w:eastAsia="BIZ UDP明朝 Medium" w:hAnsi="BIZ UDP明朝 Medium"/>
                <w:color w:val="auto"/>
                <w:sz w:val="22"/>
                <w:szCs w:val="22"/>
              </w:rPr>
              <w:t xml:space="preserve">　　　 </w:t>
            </w:r>
            <w:r w:rsidRPr="00B90C56">
              <w:rPr>
                <w:rFonts w:ascii="BIZ UDP明朝 Medium" w:eastAsia="BIZ UDP明朝 Medium" w:hAnsi="BIZ UDP明朝 Medium"/>
                <w:color w:val="auto"/>
                <w:sz w:val="22"/>
                <w:szCs w:val="22"/>
              </w:rPr>
              <w:t>人</w:t>
            </w:r>
          </w:p>
          <w:p w14:paraId="7D917700" w14:textId="77777777" w:rsidR="000C640C" w:rsidRPr="00B90C56" w:rsidRDefault="000C640C" w:rsidP="00CC6EE4">
            <w:pPr>
              <w:rPr>
                <w:rFonts w:ascii="BIZ UDP明朝 Medium" w:eastAsia="BIZ UDP明朝 Medium" w:hAnsi="BIZ UDP明朝 Medium" w:hint="default"/>
                <w:color w:val="auto"/>
                <w:sz w:val="22"/>
                <w:szCs w:val="22"/>
              </w:rPr>
            </w:pPr>
          </w:p>
        </w:tc>
      </w:tr>
      <w:tr w:rsidR="000C640C" w14:paraId="6BEFA38E" w14:textId="77777777" w:rsidTr="00CC6EE4">
        <w:tc>
          <w:tcPr>
            <w:tcW w:w="9568" w:type="dxa"/>
            <w:shd w:val="clear" w:color="auto" w:fill="auto"/>
          </w:tcPr>
          <w:p w14:paraId="1F3E69E7" w14:textId="77777777" w:rsidR="000C640C" w:rsidRDefault="000C640C" w:rsidP="00CC6EE4">
            <w:pPr>
              <w:ind w:left="505" w:hanging="505"/>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＜担当者＞</w:t>
            </w:r>
          </w:p>
          <w:p w14:paraId="38718229" w14:textId="77777777" w:rsidR="000C640C" w:rsidRDefault="000C640C" w:rsidP="00CC6EE4">
            <w:pPr>
              <w:ind w:left="505" w:hanging="505"/>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・担当者名：</w:t>
            </w:r>
          </w:p>
          <w:p w14:paraId="759B1E0E" w14:textId="77777777" w:rsidR="000C640C" w:rsidRDefault="000C640C" w:rsidP="00CC6EE4">
            <w:pPr>
              <w:ind w:left="505" w:hanging="505"/>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 xml:space="preserve">・連絡先：　</w:t>
            </w:r>
            <w:r w:rsidRPr="00CC6EE4">
              <w:rPr>
                <w:rFonts w:ascii="BIZ UDP明朝 Medium" w:eastAsia="BIZ UDP明朝 Medium" w:hAnsi="BIZ UDP明朝 Medium"/>
                <w:color w:val="auto"/>
                <w:sz w:val="22"/>
                <w:szCs w:val="22"/>
                <w:u w:val="single"/>
              </w:rPr>
              <w:t xml:space="preserve">TEL　　　　　　　　　　　　　　　　　　　　</w:t>
            </w:r>
            <w:r>
              <w:rPr>
                <w:rFonts w:ascii="BIZ UDP明朝 Medium" w:eastAsia="BIZ UDP明朝 Medium" w:hAnsi="BIZ UDP明朝 Medium"/>
                <w:color w:val="auto"/>
                <w:sz w:val="22"/>
                <w:szCs w:val="22"/>
              </w:rPr>
              <w:t xml:space="preserve">　　　</w:t>
            </w:r>
            <w:r w:rsidRPr="00CC6EE4">
              <w:rPr>
                <w:rFonts w:ascii="BIZ UDP明朝 Medium" w:eastAsia="BIZ UDP明朝 Medium" w:hAnsi="BIZ UDP明朝 Medium"/>
                <w:color w:val="auto"/>
                <w:sz w:val="22"/>
                <w:szCs w:val="22"/>
                <w:u w:val="single"/>
              </w:rPr>
              <w:t>m</w:t>
            </w:r>
            <w:r w:rsidRPr="00CC6EE4">
              <w:rPr>
                <w:rFonts w:ascii="BIZ UDP明朝 Medium" w:eastAsia="BIZ UDP明朝 Medium" w:hAnsi="BIZ UDP明朝 Medium" w:hint="default"/>
                <w:color w:val="auto"/>
                <w:sz w:val="22"/>
                <w:szCs w:val="22"/>
                <w:u w:val="single"/>
              </w:rPr>
              <w:t>ail:</w:t>
            </w:r>
            <w:r w:rsidRPr="00CC6EE4">
              <w:rPr>
                <w:rFonts w:ascii="BIZ UDP明朝 Medium" w:eastAsia="BIZ UDP明朝 Medium" w:hAnsi="BIZ UDP明朝 Medium"/>
                <w:color w:val="auto"/>
                <w:sz w:val="22"/>
                <w:szCs w:val="22"/>
                <w:u w:val="single"/>
              </w:rPr>
              <w:t xml:space="preserve">　　　　　　　　　　　　　　　　　　　　　</w:t>
            </w:r>
          </w:p>
          <w:p w14:paraId="5ADD0402" w14:textId="77777777" w:rsidR="000C640C" w:rsidRPr="00E350B6" w:rsidRDefault="000C640C" w:rsidP="00CC6EE4">
            <w:pPr>
              <w:ind w:left="505" w:hanging="505"/>
              <w:rPr>
                <w:rFonts w:ascii="BIZ UDP明朝 Medium" w:eastAsia="BIZ UDP明朝 Medium" w:hAnsi="BIZ UDP明朝 Medium" w:hint="default"/>
                <w:color w:val="auto"/>
                <w:sz w:val="22"/>
                <w:szCs w:val="22"/>
              </w:rPr>
            </w:pPr>
          </w:p>
        </w:tc>
      </w:tr>
    </w:tbl>
    <w:p w14:paraId="63626ED4" w14:textId="77777777" w:rsidR="000C640C" w:rsidRDefault="000C640C" w:rsidP="000C640C">
      <w:pPr>
        <w:ind w:left="505" w:hanging="505"/>
        <w:rPr>
          <w:rFonts w:ascii="BIZ UDP明朝 Medium" w:eastAsia="BIZ UDP明朝 Medium" w:hAnsi="BIZ UDP明朝 Medium" w:hint="default"/>
          <w:color w:val="auto"/>
          <w:sz w:val="22"/>
          <w:szCs w:val="22"/>
        </w:rPr>
      </w:pPr>
    </w:p>
    <w:p w14:paraId="524298C0"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２</w:t>
      </w:r>
      <w:r>
        <w:rPr>
          <w:rFonts w:ascii="BIZ UDP明朝 Medium" w:eastAsia="BIZ UDP明朝 Medium" w:hAnsi="BIZ UDP明朝 Medium"/>
          <w:color w:val="auto"/>
          <w:sz w:val="22"/>
          <w:szCs w:val="22"/>
        </w:rPr>
        <w:t>．</w:t>
      </w:r>
      <w:r w:rsidRPr="00B90C56">
        <w:rPr>
          <w:rFonts w:ascii="BIZ UDP明朝 Medium" w:eastAsia="BIZ UDP明朝 Medium" w:hAnsi="BIZ UDP明朝 Medium"/>
          <w:color w:val="auto"/>
          <w:sz w:val="22"/>
          <w:szCs w:val="22"/>
        </w:rPr>
        <w:t>取組概要（現状と計画）</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2"/>
      </w:tblGrid>
      <w:tr w:rsidR="000C640C" w14:paraId="150E4D1B" w14:textId="77777777" w:rsidTr="00CC6EE4">
        <w:tc>
          <w:tcPr>
            <w:tcW w:w="9568" w:type="dxa"/>
            <w:shd w:val="clear" w:color="auto" w:fill="auto"/>
          </w:tcPr>
          <w:p w14:paraId="5FEAE081" w14:textId="77777777" w:rsidR="000C640C" w:rsidRPr="00B90C56" w:rsidRDefault="000C640C" w:rsidP="00CC6EE4">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・１次（生産）部門：</w:t>
            </w:r>
            <w:r w:rsidRPr="00B90C56">
              <w:rPr>
                <w:rFonts w:ascii="BIZ UDP明朝 Medium" w:eastAsia="BIZ UDP明朝 Medium" w:hAnsi="BIZ UDP明朝 Medium" w:hint="default"/>
                <w:color w:val="auto"/>
                <w:sz w:val="22"/>
                <w:szCs w:val="22"/>
              </w:rPr>
              <w:t>♦</w:t>
            </w:r>
            <w:r>
              <w:rPr>
                <w:rFonts w:ascii="BIZ UDP明朝 Medium" w:eastAsia="BIZ UDP明朝 Medium" w:hAnsi="BIZ UDP明朝 Medium"/>
                <w:color w:val="auto"/>
                <w:sz w:val="22"/>
                <w:szCs w:val="22"/>
              </w:rPr>
              <w:t>生産</w:t>
            </w:r>
            <w:r w:rsidRPr="00B90C56">
              <w:rPr>
                <w:rFonts w:ascii="BIZ UDP明朝 Medium" w:eastAsia="BIZ UDP明朝 Medium" w:hAnsi="BIZ UDP明朝 Medium"/>
                <w:color w:val="auto"/>
                <w:sz w:val="22"/>
                <w:szCs w:val="22"/>
              </w:rPr>
              <w:t>品目</w:t>
            </w:r>
            <w:r>
              <w:rPr>
                <w:rFonts w:ascii="BIZ UDP明朝 Medium" w:eastAsia="BIZ UDP明朝 Medium" w:hAnsi="BIZ UDP明朝 Medium"/>
                <w:color w:val="auto"/>
                <w:sz w:val="22"/>
                <w:szCs w:val="22"/>
              </w:rPr>
              <w:t>・</w:t>
            </w:r>
            <w:r w:rsidRPr="00B90C56">
              <w:rPr>
                <w:rFonts w:ascii="BIZ UDP明朝 Medium" w:eastAsia="BIZ UDP明朝 Medium" w:hAnsi="BIZ UDP明朝 Medium"/>
                <w:color w:val="auto"/>
                <w:sz w:val="22"/>
                <w:szCs w:val="22"/>
              </w:rPr>
              <w:t>面積</w:t>
            </w:r>
            <w:r>
              <w:rPr>
                <w:rFonts w:ascii="BIZ UDP明朝 Medium" w:eastAsia="BIZ UDP明朝 Medium" w:hAnsi="BIZ UDP明朝 Medium"/>
                <w:color w:val="auto"/>
                <w:sz w:val="22"/>
                <w:szCs w:val="22"/>
              </w:rPr>
              <w:t>（規模）・生産量</w:t>
            </w:r>
          </w:p>
          <w:p w14:paraId="50B39E23" w14:textId="77777777" w:rsidR="000C640C" w:rsidRDefault="000C640C" w:rsidP="000C640C">
            <w:pPr>
              <w:numPr>
                <w:ilvl w:val="0"/>
                <w:numId w:val="1"/>
              </w:numPr>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生産品目</w:t>
            </w:r>
          </w:p>
          <w:p w14:paraId="15C6866D" w14:textId="77777777" w:rsidR="000C640C" w:rsidRDefault="000C640C" w:rsidP="00CC6EE4">
            <w:pPr>
              <w:rPr>
                <w:rFonts w:ascii="BIZ UDP明朝 Medium" w:eastAsia="BIZ UDP明朝 Medium" w:hAnsi="BIZ UDP明朝 Medium" w:hint="default"/>
                <w:color w:val="auto"/>
                <w:sz w:val="22"/>
                <w:szCs w:val="22"/>
              </w:rPr>
            </w:pPr>
          </w:p>
          <w:p w14:paraId="7C1FB1AD" w14:textId="77777777" w:rsidR="000C640C" w:rsidRDefault="000C640C" w:rsidP="00CC6EE4">
            <w:pPr>
              <w:rPr>
                <w:rFonts w:ascii="BIZ UDP明朝 Medium" w:eastAsia="BIZ UDP明朝 Medium" w:hAnsi="BIZ UDP明朝 Medium" w:hint="default"/>
                <w:color w:val="auto"/>
                <w:sz w:val="22"/>
                <w:szCs w:val="22"/>
              </w:rPr>
            </w:pPr>
          </w:p>
          <w:p w14:paraId="66F02EE2" w14:textId="77777777" w:rsidR="000C640C" w:rsidRDefault="000C640C" w:rsidP="000C640C">
            <w:pPr>
              <w:numPr>
                <w:ilvl w:val="0"/>
                <w:numId w:val="1"/>
              </w:numPr>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生産面積（規模）</w:t>
            </w:r>
          </w:p>
          <w:p w14:paraId="274389D1" w14:textId="77777777" w:rsidR="000C640C" w:rsidRDefault="000C640C" w:rsidP="00CC6EE4">
            <w:pPr>
              <w:rPr>
                <w:rFonts w:ascii="BIZ UDP明朝 Medium" w:eastAsia="BIZ UDP明朝 Medium" w:hAnsi="BIZ UDP明朝 Medium" w:hint="default"/>
                <w:color w:val="auto"/>
                <w:sz w:val="22"/>
                <w:szCs w:val="22"/>
              </w:rPr>
            </w:pPr>
          </w:p>
          <w:p w14:paraId="650AD81D" w14:textId="77777777" w:rsidR="000C640C" w:rsidRDefault="000C640C" w:rsidP="00CC6EE4">
            <w:pPr>
              <w:rPr>
                <w:rFonts w:ascii="BIZ UDP明朝 Medium" w:eastAsia="BIZ UDP明朝 Medium" w:hAnsi="BIZ UDP明朝 Medium" w:hint="default"/>
                <w:color w:val="auto"/>
                <w:sz w:val="22"/>
                <w:szCs w:val="22"/>
              </w:rPr>
            </w:pPr>
          </w:p>
          <w:p w14:paraId="6C11AB6C" w14:textId="77777777" w:rsidR="000C640C" w:rsidRDefault="000C640C" w:rsidP="000C640C">
            <w:pPr>
              <w:numPr>
                <w:ilvl w:val="0"/>
                <w:numId w:val="1"/>
              </w:numPr>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生産量</w:t>
            </w:r>
          </w:p>
          <w:p w14:paraId="7CEA34BC" w14:textId="77777777" w:rsidR="000C640C" w:rsidRDefault="000C640C" w:rsidP="00CC6EE4">
            <w:pPr>
              <w:rPr>
                <w:rFonts w:ascii="BIZ UDP明朝 Medium" w:eastAsia="BIZ UDP明朝 Medium" w:hAnsi="BIZ UDP明朝 Medium" w:hint="default"/>
                <w:color w:val="auto"/>
                <w:sz w:val="22"/>
                <w:szCs w:val="22"/>
              </w:rPr>
            </w:pPr>
          </w:p>
          <w:p w14:paraId="3FF5FCB8" w14:textId="77777777" w:rsidR="000C640C" w:rsidRPr="00B90C56" w:rsidRDefault="000C640C" w:rsidP="00CC6EE4">
            <w:pPr>
              <w:ind w:leftChars="100" w:left="758" w:hanging="505"/>
              <w:rPr>
                <w:rFonts w:ascii="BIZ UDP明朝 Medium" w:eastAsia="BIZ UDP明朝 Medium" w:hAnsi="BIZ UDP明朝 Medium" w:hint="default"/>
                <w:color w:val="auto"/>
                <w:sz w:val="22"/>
                <w:szCs w:val="22"/>
              </w:rPr>
            </w:pPr>
          </w:p>
          <w:p w14:paraId="5AECF263" w14:textId="77777777" w:rsidR="000C640C" w:rsidRPr="00B90C56" w:rsidRDefault="000C640C" w:rsidP="00CC6EE4">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・２次（加工）部門：</w:t>
            </w:r>
          </w:p>
          <w:p w14:paraId="4F1BAE1C" w14:textId="77777777" w:rsidR="000C640C" w:rsidRDefault="000C640C" w:rsidP="00CC6EE4">
            <w:pPr>
              <w:rPr>
                <w:rFonts w:ascii="BIZ UDP明朝 Medium" w:eastAsia="BIZ UDP明朝 Medium" w:hAnsi="BIZ UDP明朝 Medium" w:hint="default"/>
                <w:color w:val="auto"/>
                <w:sz w:val="22"/>
                <w:szCs w:val="22"/>
              </w:rPr>
            </w:pPr>
          </w:p>
          <w:p w14:paraId="73F34275" w14:textId="77777777" w:rsidR="000C640C" w:rsidRPr="00B90C56" w:rsidRDefault="000C640C" w:rsidP="00CC6EE4">
            <w:pPr>
              <w:rPr>
                <w:rFonts w:ascii="BIZ UDP明朝 Medium" w:eastAsia="BIZ UDP明朝 Medium" w:hAnsi="BIZ UDP明朝 Medium" w:hint="default"/>
                <w:color w:val="auto"/>
                <w:sz w:val="22"/>
                <w:szCs w:val="22"/>
              </w:rPr>
            </w:pPr>
          </w:p>
          <w:p w14:paraId="56497DFC" w14:textId="77777777" w:rsidR="000C640C" w:rsidRPr="00B90C56" w:rsidRDefault="000C640C" w:rsidP="00CC6EE4">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・３次（サービス・販売）部門：</w:t>
            </w:r>
          </w:p>
          <w:p w14:paraId="5C731392" w14:textId="77777777" w:rsidR="000C640C" w:rsidRDefault="000C640C" w:rsidP="00CC6EE4">
            <w:pPr>
              <w:ind w:left="505" w:hanging="505"/>
              <w:rPr>
                <w:rFonts w:ascii="BIZ UDP明朝 Medium" w:eastAsia="BIZ UDP明朝 Medium" w:hAnsi="BIZ UDP明朝 Medium" w:hint="default"/>
                <w:color w:val="auto"/>
                <w:sz w:val="22"/>
                <w:szCs w:val="22"/>
              </w:rPr>
            </w:pPr>
          </w:p>
          <w:p w14:paraId="45C2BEE0" w14:textId="77777777" w:rsidR="000C640C" w:rsidRPr="00B90C56" w:rsidRDefault="000C640C" w:rsidP="00CC6EE4">
            <w:pPr>
              <w:ind w:left="505" w:hanging="505"/>
              <w:rPr>
                <w:rFonts w:ascii="BIZ UDP明朝 Medium" w:eastAsia="BIZ UDP明朝 Medium" w:hAnsi="BIZ UDP明朝 Medium" w:hint="default"/>
                <w:color w:val="auto"/>
                <w:sz w:val="22"/>
                <w:szCs w:val="22"/>
              </w:rPr>
            </w:pPr>
          </w:p>
          <w:p w14:paraId="5B21745C" w14:textId="77777777" w:rsidR="000C640C" w:rsidRDefault="000C640C" w:rsidP="00CC6EE4">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 xml:space="preserve">・総合化事業計画等の認定の有無：　</w:t>
            </w:r>
            <w:r>
              <w:rPr>
                <w:rFonts w:ascii="BIZ UDP明朝 Medium" w:eastAsia="BIZ UDP明朝 Medium" w:hAnsi="BIZ UDP明朝 Medium"/>
                <w:color w:val="auto"/>
                <w:sz w:val="22"/>
                <w:szCs w:val="22"/>
              </w:rPr>
              <w:t>（　有　・　無　）　　　　　　年　　　　月認定</w:t>
            </w:r>
          </w:p>
          <w:p w14:paraId="2D79D739" w14:textId="77777777" w:rsidR="000C640C" w:rsidRPr="00E350B6" w:rsidRDefault="000C640C" w:rsidP="00CC6EE4">
            <w:pPr>
              <w:ind w:left="505" w:hanging="505"/>
              <w:rPr>
                <w:rFonts w:ascii="BIZ UDP明朝 Medium" w:eastAsia="BIZ UDP明朝 Medium" w:hAnsi="BIZ UDP明朝 Medium" w:hint="default"/>
                <w:color w:val="auto"/>
                <w:sz w:val="22"/>
                <w:szCs w:val="22"/>
              </w:rPr>
            </w:pPr>
          </w:p>
          <w:p w14:paraId="36426B77" w14:textId="77777777" w:rsidR="000C640C" w:rsidRPr="00B90C56" w:rsidRDefault="000C640C" w:rsidP="00CC6EE4">
            <w:pPr>
              <w:ind w:left="505" w:hanging="505"/>
              <w:rPr>
                <w:rFonts w:ascii="BIZ UDP明朝 Medium" w:eastAsia="BIZ UDP明朝 Medium" w:hAnsi="BIZ UDP明朝 Medium" w:hint="default"/>
                <w:color w:val="auto"/>
                <w:sz w:val="22"/>
                <w:szCs w:val="22"/>
              </w:rPr>
            </w:pPr>
          </w:p>
          <w:p w14:paraId="2D219231" w14:textId="77777777" w:rsidR="000C640C" w:rsidRDefault="000C640C" w:rsidP="00CC6EE4">
            <w:pPr>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・これまでに活用した補助事業等</w:t>
            </w:r>
            <w:r>
              <w:rPr>
                <w:rFonts w:ascii="BIZ UDP明朝 Medium" w:eastAsia="BIZ UDP明朝 Medium" w:hAnsi="BIZ UDP明朝 Medium"/>
                <w:color w:val="auto"/>
                <w:sz w:val="22"/>
                <w:szCs w:val="22"/>
              </w:rPr>
              <w:t>：</w:t>
            </w:r>
          </w:p>
          <w:p w14:paraId="7BF23318" w14:textId="77777777" w:rsidR="000C640C" w:rsidRDefault="000C640C" w:rsidP="00CC6EE4">
            <w:pPr>
              <w:rPr>
                <w:rFonts w:ascii="BIZ UDP明朝 Medium" w:eastAsia="BIZ UDP明朝 Medium" w:hAnsi="BIZ UDP明朝 Medium" w:hint="default"/>
                <w:color w:val="auto"/>
                <w:sz w:val="22"/>
                <w:szCs w:val="22"/>
              </w:rPr>
            </w:pPr>
          </w:p>
          <w:p w14:paraId="159F22FF" w14:textId="77777777" w:rsidR="000C640C" w:rsidRPr="00B90C56" w:rsidRDefault="000C640C" w:rsidP="00CC6EE4">
            <w:pPr>
              <w:rPr>
                <w:rFonts w:ascii="BIZ UDP明朝 Medium" w:eastAsia="BIZ UDP明朝 Medium" w:hAnsi="BIZ UDP明朝 Medium" w:hint="default"/>
                <w:color w:val="auto"/>
                <w:sz w:val="22"/>
                <w:szCs w:val="22"/>
              </w:rPr>
            </w:pPr>
          </w:p>
        </w:tc>
      </w:tr>
    </w:tbl>
    <w:p w14:paraId="60B0CEB0"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lastRenderedPageBreak/>
        <w:t>３</w:t>
      </w:r>
      <w:r>
        <w:rPr>
          <w:rFonts w:ascii="BIZ UDP明朝 Medium" w:eastAsia="BIZ UDP明朝 Medium" w:hAnsi="BIZ UDP明朝 Medium"/>
          <w:color w:val="auto"/>
          <w:sz w:val="22"/>
          <w:szCs w:val="22"/>
        </w:rPr>
        <w:t>．</w:t>
      </w:r>
      <w:r w:rsidRPr="00B90C56">
        <w:rPr>
          <w:rFonts w:ascii="BIZ UDP明朝 Medium" w:eastAsia="BIZ UDP明朝 Medium" w:hAnsi="BIZ UDP明朝 Medium"/>
          <w:color w:val="auto"/>
          <w:sz w:val="22"/>
          <w:szCs w:val="22"/>
        </w:rPr>
        <w:t>経営者の現行のビジョン・戦略の概要</w:t>
      </w:r>
    </w:p>
    <w:tbl>
      <w:tblPr>
        <w:tblW w:w="95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8"/>
      </w:tblGrid>
      <w:tr w:rsidR="000C640C" w14:paraId="2DC1505A" w14:textId="77777777" w:rsidTr="00CC6EE4">
        <w:tc>
          <w:tcPr>
            <w:tcW w:w="9568" w:type="dxa"/>
            <w:shd w:val="clear" w:color="auto" w:fill="auto"/>
          </w:tcPr>
          <w:p w14:paraId="79F61385" w14:textId="77777777" w:rsidR="000C640C" w:rsidRDefault="000C640C" w:rsidP="00CC6EE4">
            <w:pPr>
              <w:snapToGrid w:val="0"/>
              <w:ind w:left="505" w:hanging="505"/>
              <w:rPr>
                <w:rFonts w:ascii="BIZ UDP明朝 Medium" w:eastAsia="BIZ UDP明朝 Medium" w:hAnsi="BIZ UDP明朝 Medium" w:cs="ＭＳ Ｐゴシック" w:hint="default"/>
                <w:sz w:val="22"/>
                <w:szCs w:val="22"/>
              </w:rPr>
            </w:pPr>
            <w:r w:rsidRPr="00B90C56">
              <w:rPr>
                <w:rFonts w:ascii="BIZ UDP明朝 Medium" w:eastAsia="BIZ UDP明朝 Medium" w:hAnsi="BIZ UDP明朝 Medium" w:cs="ＭＳ Ｐゴシック"/>
                <w:sz w:val="22"/>
                <w:szCs w:val="22"/>
              </w:rPr>
              <w:t xml:space="preserve">目指す方向性： </w:t>
            </w:r>
          </w:p>
          <w:p w14:paraId="7057D07F" w14:textId="77777777" w:rsidR="000C640C" w:rsidRDefault="000C640C" w:rsidP="00CC6EE4">
            <w:pPr>
              <w:snapToGrid w:val="0"/>
              <w:ind w:left="505" w:hanging="505"/>
              <w:rPr>
                <w:rFonts w:ascii="BIZ UDP明朝 Medium" w:eastAsia="BIZ UDP明朝 Medium" w:hAnsi="BIZ UDP明朝 Medium" w:cs="ＭＳ Ｐゴシック" w:hint="default"/>
                <w:sz w:val="22"/>
                <w:szCs w:val="22"/>
              </w:rPr>
            </w:pPr>
          </w:p>
          <w:p w14:paraId="73E689A6" w14:textId="77777777" w:rsidR="000C640C" w:rsidRPr="00B90C56" w:rsidRDefault="000C640C" w:rsidP="00CC6EE4">
            <w:pPr>
              <w:snapToGrid w:val="0"/>
              <w:ind w:left="505" w:hanging="505"/>
              <w:rPr>
                <w:rFonts w:ascii="BIZ UDP明朝 Medium" w:eastAsia="BIZ UDP明朝 Medium" w:hAnsi="BIZ UDP明朝 Medium" w:cs="ＭＳ Ｐゴシック" w:hint="default"/>
                <w:sz w:val="22"/>
                <w:szCs w:val="22"/>
              </w:rPr>
            </w:pPr>
          </w:p>
          <w:p w14:paraId="6E3BACB3" w14:textId="77777777" w:rsidR="000C640C" w:rsidRDefault="000C640C" w:rsidP="00CC6EE4">
            <w:pPr>
              <w:snapToGrid w:val="0"/>
              <w:ind w:left="68"/>
              <w:rPr>
                <w:rFonts w:ascii="BIZ UDP明朝 Medium" w:eastAsia="BIZ UDP明朝 Medium" w:hAnsi="BIZ UDP明朝 Medium" w:hint="default"/>
                <w:color w:val="auto"/>
                <w:sz w:val="22"/>
                <w:szCs w:val="22"/>
              </w:rPr>
            </w:pPr>
          </w:p>
          <w:p w14:paraId="025D3190" w14:textId="77777777" w:rsidR="000C640C" w:rsidRDefault="000C640C" w:rsidP="00CC6EE4">
            <w:pPr>
              <w:snapToGrid w:val="0"/>
              <w:ind w:left="68"/>
              <w:rPr>
                <w:rFonts w:ascii="BIZ UDP明朝 Medium" w:eastAsia="BIZ UDP明朝 Medium" w:hAnsi="BIZ UDP明朝 Medium" w:hint="default"/>
                <w:color w:val="auto"/>
                <w:sz w:val="22"/>
                <w:szCs w:val="22"/>
              </w:rPr>
            </w:pPr>
          </w:p>
          <w:p w14:paraId="4C430F65" w14:textId="77777777" w:rsidR="000C640C" w:rsidRDefault="000C640C" w:rsidP="00CC6EE4">
            <w:pPr>
              <w:snapToGrid w:val="0"/>
              <w:ind w:left="68"/>
              <w:rPr>
                <w:rFonts w:ascii="BIZ UDP明朝 Medium" w:eastAsia="BIZ UDP明朝 Medium" w:hAnsi="BIZ UDP明朝 Medium" w:hint="default"/>
                <w:color w:val="auto"/>
                <w:sz w:val="22"/>
                <w:szCs w:val="22"/>
              </w:rPr>
            </w:pPr>
          </w:p>
          <w:p w14:paraId="43B2645E" w14:textId="77777777" w:rsidR="000C640C" w:rsidRPr="00B90C56" w:rsidRDefault="000C640C" w:rsidP="00CC6EE4">
            <w:pPr>
              <w:snapToGrid w:val="0"/>
              <w:ind w:left="68"/>
              <w:rPr>
                <w:rFonts w:ascii="BIZ UDP明朝 Medium" w:eastAsia="BIZ UDP明朝 Medium" w:hAnsi="BIZ UDP明朝 Medium" w:hint="default"/>
                <w:color w:val="auto"/>
                <w:sz w:val="22"/>
                <w:szCs w:val="22"/>
              </w:rPr>
            </w:pPr>
          </w:p>
        </w:tc>
      </w:tr>
    </w:tbl>
    <w:p w14:paraId="6C345D3E" w14:textId="77777777" w:rsidR="000C640C" w:rsidRDefault="000C640C" w:rsidP="000C640C">
      <w:pPr>
        <w:ind w:left="505" w:hanging="505"/>
        <w:rPr>
          <w:rFonts w:ascii="BIZ UDP明朝 Medium" w:eastAsia="BIZ UDP明朝 Medium" w:hAnsi="BIZ UDP明朝 Medium" w:hint="default"/>
          <w:color w:val="auto"/>
          <w:sz w:val="22"/>
          <w:szCs w:val="22"/>
        </w:rPr>
      </w:pPr>
    </w:p>
    <w:p w14:paraId="2FE9F77B"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４</w:t>
      </w:r>
      <w:r>
        <w:rPr>
          <w:rFonts w:ascii="BIZ UDP明朝 Medium" w:eastAsia="BIZ UDP明朝 Medium" w:hAnsi="BIZ UDP明朝 Medium"/>
          <w:color w:val="auto"/>
          <w:sz w:val="22"/>
          <w:szCs w:val="22"/>
        </w:rPr>
        <w:t>．</w:t>
      </w:r>
      <w:r w:rsidRPr="00B90C56">
        <w:rPr>
          <w:rFonts w:ascii="BIZ UDP明朝 Medium" w:eastAsia="BIZ UDP明朝 Medium" w:hAnsi="BIZ UDP明朝 Medium"/>
          <w:color w:val="auto"/>
          <w:sz w:val="22"/>
          <w:szCs w:val="22"/>
        </w:rPr>
        <w:t>経営指標（決算情報）</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2"/>
      </w:tblGrid>
      <w:tr w:rsidR="000C640C" w14:paraId="6FB3DAD3" w14:textId="77777777" w:rsidTr="00CC6EE4">
        <w:tc>
          <w:tcPr>
            <w:tcW w:w="9568" w:type="dxa"/>
            <w:shd w:val="clear" w:color="auto" w:fill="auto"/>
          </w:tcPr>
          <w:p w14:paraId="3DC7E926" w14:textId="77777777" w:rsidR="000C640C" w:rsidRDefault="000C640C" w:rsidP="00CC6EE4">
            <w:pPr>
              <w:ind w:left="505" w:hanging="505"/>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※事業者の経営状況を確認するための指標を３年間分記載すること。</w:t>
            </w:r>
          </w:p>
          <w:p w14:paraId="39482AE0" w14:textId="2352D495" w:rsidR="000C640C" w:rsidRDefault="000C640C" w:rsidP="00CC6EE4">
            <w:pPr>
              <w:ind w:left="505" w:hanging="505"/>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※目標値</w:t>
            </w:r>
            <w:r w:rsidR="00884B9E" w:rsidRPr="002F5F46">
              <w:rPr>
                <w:rFonts w:ascii="BIZ UDP明朝 Medium" w:eastAsia="BIZ UDP明朝 Medium" w:hAnsi="BIZ UDP明朝 Medium"/>
                <w:color w:val="000000" w:themeColor="text1"/>
                <w:sz w:val="22"/>
                <w:szCs w:val="22"/>
              </w:rPr>
              <w:t>（３～５年後）</w:t>
            </w:r>
            <w:r>
              <w:rPr>
                <w:rFonts w:ascii="BIZ UDP明朝 Medium" w:eastAsia="BIZ UDP明朝 Medium" w:hAnsi="BIZ UDP明朝 Medium"/>
                <w:color w:val="auto"/>
                <w:sz w:val="22"/>
                <w:szCs w:val="22"/>
              </w:rPr>
              <w:t>も記載すること</w:t>
            </w:r>
          </w:p>
          <w:p w14:paraId="20A1A593" w14:textId="77777777" w:rsidR="000C640C" w:rsidRPr="00B90C56" w:rsidRDefault="000C640C" w:rsidP="00CC6EE4">
            <w:pPr>
              <w:ind w:left="505" w:hanging="505"/>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※直近３年分の決算書類を添付</w:t>
            </w:r>
          </w:p>
          <w:p w14:paraId="7459B5D7" w14:textId="77777777" w:rsidR="000C640C" w:rsidRDefault="000C640C" w:rsidP="00CC6EE4">
            <w:pPr>
              <w:ind w:left="505" w:hanging="505"/>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★は記入必須</w:t>
            </w:r>
          </w:p>
          <w:p w14:paraId="30A1F736" w14:textId="77777777" w:rsidR="000C640C" w:rsidRPr="00B90C56" w:rsidRDefault="000C640C" w:rsidP="00CC6EE4">
            <w:pPr>
              <w:ind w:firstLineChars="100" w:firstLine="233"/>
              <w:rPr>
                <w:rFonts w:ascii="BIZ UDP明朝 Medium" w:eastAsia="BIZ UDP明朝 Medium" w:hAnsi="BIZ UDP明朝 Medium" w:hint="default"/>
                <w:color w:val="auto"/>
                <w:sz w:val="22"/>
                <w:szCs w:val="22"/>
              </w:rPr>
            </w:pPr>
            <w:r w:rsidRPr="00B90C56">
              <w:rPr>
                <w:rFonts w:ascii="BIZ UDP明朝 Medium" w:eastAsia="BIZ UDP明朝 Medium" w:hAnsi="BIZ UDP明朝 Medium"/>
                <w:color w:val="auto"/>
                <w:sz w:val="22"/>
                <w:szCs w:val="22"/>
              </w:rPr>
              <w:t>付加価値額</w:t>
            </w:r>
            <w:r>
              <w:rPr>
                <w:rFonts w:ascii="BIZ UDP明朝 Medium" w:eastAsia="BIZ UDP明朝 Medium" w:hAnsi="BIZ UDP明朝 Medium"/>
                <w:color w:val="auto"/>
                <w:sz w:val="22"/>
                <w:szCs w:val="22"/>
              </w:rPr>
              <w:t>：</w:t>
            </w:r>
            <w:r w:rsidRPr="00B90C56">
              <w:rPr>
                <w:rFonts w:ascii="BIZ UDP明朝 Medium" w:eastAsia="BIZ UDP明朝 Medium" w:hAnsi="BIZ UDP明朝 Medium"/>
                <w:color w:val="auto"/>
                <w:sz w:val="22"/>
                <w:szCs w:val="22"/>
              </w:rPr>
              <w:t>（経常利益＋人件費＋減価償却費）</w:t>
            </w:r>
          </w:p>
          <w:tbl>
            <w:tblPr>
              <w:tblW w:w="9258" w:type="dxa"/>
              <w:tblCellMar>
                <w:left w:w="99" w:type="dxa"/>
                <w:right w:w="99" w:type="dxa"/>
              </w:tblCellMar>
              <w:tblLook w:val="04A0" w:firstRow="1" w:lastRow="0" w:firstColumn="1" w:lastColumn="0" w:noHBand="0" w:noVBand="1"/>
            </w:tblPr>
            <w:tblGrid>
              <w:gridCol w:w="325"/>
              <w:gridCol w:w="1981"/>
              <w:gridCol w:w="617"/>
              <w:gridCol w:w="859"/>
              <w:gridCol w:w="1230"/>
              <w:gridCol w:w="1230"/>
              <w:gridCol w:w="1230"/>
              <w:gridCol w:w="1649"/>
            </w:tblGrid>
            <w:tr w:rsidR="000C640C" w14:paraId="6706EF45" w14:textId="77777777" w:rsidTr="00CC6EE4">
              <w:trPr>
                <w:trHeight w:val="402"/>
              </w:trPr>
              <w:tc>
                <w:tcPr>
                  <w:tcW w:w="327" w:type="dxa"/>
                  <w:tcBorders>
                    <w:top w:val="nil"/>
                    <w:left w:val="nil"/>
                    <w:bottom w:val="nil"/>
                    <w:right w:val="nil"/>
                  </w:tcBorders>
                  <w:shd w:val="clear" w:color="auto" w:fill="auto"/>
                  <w:noWrap/>
                  <w:vAlign w:val="center"/>
                  <w:hideMark/>
                </w:tcPr>
                <w:p w14:paraId="5095A111" w14:textId="77777777" w:rsidR="000C640C" w:rsidRPr="00B90C56" w:rsidRDefault="000C640C" w:rsidP="00CC6EE4">
                  <w:pPr>
                    <w:widowControl/>
                    <w:overflowPunct/>
                    <w:jc w:val="left"/>
                    <w:textAlignment w:val="auto"/>
                    <w:rPr>
                      <w:rFonts w:ascii="BIZ UDP明朝 Medium" w:eastAsia="BIZ UDP明朝 Medium" w:hAnsi="BIZ UDP明朝 Medium" w:cs="ＭＳ Ｐゴシック" w:hint="default"/>
                      <w:color w:val="auto"/>
                      <w:sz w:val="20"/>
                      <w:szCs w:val="24"/>
                    </w:rPr>
                  </w:pPr>
                </w:p>
              </w:tc>
              <w:tc>
                <w:tcPr>
                  <w:tcW w:w="2013" w:type="dxa"/>
                  <w:tcBorders>
                    <w:top w:val="nil"/>
                    <w:left w:val="nil"/>
                    <w:bottom w:val="nil"/>
                    <w:right w:val="nil"/>
                  </w:tcBorders>
                  <w:shd w:val="clear" w:color="auto" w:fill="auto"/>
                  <w:noWrap/>
                  <w:vAlign w:val="center"/>
                  <w:hideMark/>
                </w:tcPr>
                <w:p w14:paraId="1750E9D6" w14:textId="77777777" w:rsidR="000C640C" w:rsidRPr="00B90C56" w:rsidRDefault="000C640C" w:rsidP="00CC6EE4">
                  <w:pPr>
                    <w:widowControl/>
                    <w:overflowPunct/>
                    <w:jc w:val="left"/>
                    <w:textAlignment w:val="auto"/>
                    <w:rPr>
                      <w:rFonts w:ascii="BIZ UDP明朝 Medium" w:eastAsia="BIZ UDP明朝 Medium" w:hAnsi="BIZ UDP明朝 Medium" w:cs="Times New Roman" w:hint="default"/>
                      <w:color w:val="auto"/>
                      <w:sz w:val="20"/>
                    </w:rPr>
                  </w:pPr>
                </w:p>
              </w:tc>
              <w:tc>
                <w:tcPr>
                  <w:tcW w:w="625" w:type="dxa"/>
                  <w:tcBorders>
                    <w:top w:val="nil"/>
                    <w:left w:val="nil"/>
                    <w:bottom w:val="nil"/>
                    <w:right w:val="nil"/>
                  </w:tcBorders>
                  <w:shd w:val="clear" w:color="auto" w:fill="auto"/>
                  <w:noWrap/>
                  <w:vAlign w:val="center"/>
                  <w:hideMark/>
                </w:tcPr>
                <w:p w14:paraId="1627765C" w14:textId="77777777" w:rsidR="000C640C" w:rsidRPr="00B90C56" w:rsidRDefault="000C640C" w:rsidP="00CC6EE4">
                  <w:pPr>
                    <w:widowControl/>
                    <w:overflowPunct/>
                    <w:jc w:val="left"/>
                    <w:textAlignment w:val="auto"/>
                    <w:rPr>
                      <w:rFonts w:ascii="BIZ UDP明朝 Medium" w:eastAsia="BIZ UDP明朝 Medium" w:hAnsi="BIZ UDP明朝 Medium" w:cs="Times New Roman" w:hint="default"/>
                      <w:color w:val="auto"/>
                      <w:sz w:val="20"/>
                    </w:rPr>
                  </w:pPr>
                </w:p>
              </w:tc>
              <w:tc>
                <w:tcPr>
                  <w:tcW w:w="871" w:type="dxa"/>
                  <w:tcBorders>
                    <w:top w:val="nil"/>
                    <w:left w:val="nil"/>
                    <w:bottom w:val="nil"/>
                    <w:right w:val="nil"/>
                  </w:tcBorders>
                  <w:shd w:val="clear" w:color="auto" w:fill="auto"/>
                  <w:noWrap/>
                  <w:vAlign w:val="center"/>
                  <w:hideMark/>
                </w:tcPr>
                <w:p w14:paraId="02F46312" w14:textId="77777777" w:rsidR="000C640C" w:rsidRPr="00B90C56" w:rsidRDefault="000C640C" w:rsidP="00CC6EE4">
                  <w:pPr>
                    <w:widowControl/>
                    <w:overflowPunct/>
                    <w:jc w:val="left"/>
                    <w:textAlignment w:val="auto"/>
                    <w:rPr>
                      <w:rFonts w:ascii="BIZ UDP明朝 Medium" w:eastAsia="BIZ UDP明朝 Medium" w:hAnsi="BIZ UDP明朝 Medium" w:cs="Times New Roman" w:hint="default"/>
                      <w:color w:val="auto"/>
                      <w:sz w:val="20"/>
                    </w:rPr>
                  </w:pPr>
                </w:p>
              </w:tc>
              <w:tc>
                <w:tcPr>
                  <w:tcW w:w="3747"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4894D21" w14:textId="77777777" w:rsidR="000C640C" w:rsidRPr="00B90C56" w:rsidRDefault="000C640C" w:rsidP="00CC6EE4">
                  <w:pPr>
                    <w:widowControl/>
                    <w:overflowPunct/>
                    <w:jc w:val="center"/>
                    <w:textAlignment w:val="auto"/>
                    <w:rPr>
                      <w:rFonts w:ascii="BIZ UDP明朝 Medium" w:eastAsia="BIZ UDP明朝 Medium" w:hAnsi="BIZ UDP明朝 Medium" w:cs="ＭＳ Ｐゴシック" w:hint="default"/>
                      <w:b/>
                      <w:bCs/>
                      <w:color w:val="auto"/>
                      <w:sz w:val="20"/>
                    </w:rPr>
                  </w:pPr>
                  <w:r w:rsidRPr="00B90C56">
                    <w:rPr>
                      <w:rFonts w:ascii="BIZ UDP明朝 Medium" w:eastAsia="BIZ UDP明朝 Medium" w:hAnsi="BIZ UDP明朝 Medium" w:cs="ＭＳ Ｐゴシック"/>
                      <w:b/>
                      <w:bCs/>
                      <w:color w:val="auto"/>
                      <w:sz w:val="20"/>
                    </w:rPr>
                    <w:t>直近３カ年（必須）</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14:paraId="5260CF8B" w14:textId="77777777" w:rsidR="000C640C" w:rsidRPr="00B90C56" w:rsidRDefault="000C640C" w:rsidP="00CC6EE4">
                  <w:pPr>
                    <w:widowControl/>
                    <w:overflowPunct/>
                    <w:jc w:val="center"/>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年目（目標）</w:t>
                  </w:r>
                </w:p>
              </w:tc>
            </w:tr>
            <w:tr w:rsidR="000C640C" w14:paraId="66B90440" w14:textId="77777777" w:rsidTr="00CC6EE4">
              <w:trPr>
                <w:trHeight w:val="402"/>
              </w:trPr>
              <w:tc>
                <w:tcPr>
                  <w:tcW w:w="327" w:type="dxa"/>
                  <w:tcBorders>
                    <w:top w:val="nil"/>
                    <w:left w:val="nil"/>
                    <w:bottom w:val="nil"/>
                    <w:right w:val="nil"/>
                  </w:tcBorders>
                  <w:shd w:val="clear" w:color="auto" w:fill="auto"/>
                  <w:noWrap/>
                  <w:vAlign w:val="center"/>
                  <w:hideMark/>
                </w:tcPr>
                <w:p w14:paraId="101619DD" w14:textId="77777777" w:rsidR="000C640C" w:rsidRPr="00B90C56" w:rsidRDefault="000C640C" w:rsidP="00CC6EE4">
                  <w:pPr>
                    <w:widowControl/>
                    <w:overflowPunct/>
                    <w:jc w:val="right"/>
                    <w:textAlignment w:val="auto"/>
                    <w:rPr>
                      <w:rFonts w:ascii="BIZ UDP明朝 Medium" w:eastAsia="BIZ UDP明朝 Medium" w:hAnsi="BIZ UDP明朝 Medium" w:cs="ＭＳ Ｐゴシック" w:hint="default"/>
                      <w:color w:val="auto"/>
                      <w:sz w:val="20"/>
                    </w:rPr>
                  </w:pPr>
                </w:p>
              </w:tc>
              <w:tc>
                <w:tcPr>
                  <w:tcW w:w="2013" w:type="dxa"/>
                  <w:tcBorders>
                    <w:top w:val="nil"/>
                    <w:left w:val="nil"/>
                    <w:bottom w:val="nil"/>
                    <w:right w:val="nil"/>
                  </w:tcBorders>
                  <w:shd w:val="clear" w:color="auto" w:fill="auto"/>
                  <w:noWrap/>
                  <w:vAlign w:val="center"/>
                  <w:hideMark/>
                </w:tcPr>
                <w:p w14:paraId="3AEAE710" w14:textId="77777777" w:rsidR="000C640C" w:rsidRPr="00B90C56" w:rsidRDefault="000C640C" w:rsidP="00CC6EE4">
                  <w:pPr>
                    <w:widowControl/>
                    <w:overflowPunct/>
                    <w:jc w:val="right"/>
                    <w:textAlignment w:val="auto"/>
                    <w:rPr>
                      <w:rFonts w:ascii="BIZ UDP明朝 Medium" w:eastAsia="BIZ UDP明朝 Medium" w:hAnsi="BIZ UDP明朝 Medium" w:cs="Times New Roman" w:hint="default"/>
                      <w:color w:val="auto"/>
                      <w:sz w:val="20"/>
                    </w:rPr>
                  </w:pPr>
                </w:p>
              </w:tc>
              <w:tc>
                <w:tcPr>
                  <w:tcW w:w="625" w:type="dxa"/>
                  <w:tcBorders>
                    <w:top w:val="nil"/>
                    <w:left w:val="nil"/>
                    <w:bottom w:val="nil"/>
                    <w:right w:val="nil"/>
                  </w:tcBorders>
                  <w:shd w:val="clear" w:color="auto" w:fill="auto"/>
                  <w:noWrap/>
                  <w:vAlign w:val="center"/>
                  <w:hideMark/>
                </w:tcPr>
                <w:p w14:paraId="60AF17FE" w14:textId="77777777" w:rsidR="000C640C" w:rsidRPr="00B90C56" w:rsidRDefault="000C640C" w:rsidP="00CC6EE4">
                  <w:pPr>
                    <w:widowControl/>
                    <w:overflowPunct/>
                    <w:jc w:val="right"/>
                    <w:textAlignment w:val="auto"/>
                    <w:rPr>
                      <w:rFonts w:ascii="BIZ UDP明朝 Medium" w:eastAsia="BIZ UDP明朝 Medium" w:hAnsi="BIZ UDP明朝 Medium" w:cs="Times New Roman" w:hint="default"/>
                      <w:color w:val="auto"/>
                      <w:sz w:val="20"/>
                    </w:rPr>
                  </w:pPr>
                </w:p>
              </w:tc>
              <w:tc>
                <w:tcPr>
                  <w:tcW w:w="871" w:type="dxa"/>
                  <w:tcBorders>
                    <w:top w:val="nil"/>
                    <w:left w:val="nil"/>
                    <w:bottom w:val="nil"/>
                    <w:right w:val="nil"/>
                  </w:tcBorders>
                  <w:shd w:val="clear" w:color="auto" w:fill="auto"/>
                  <w:noWrap/>
                  <w:vAlign w:val="center"/>
                  <w:hideMark/>
                </w:tcPr>
                <w:p w14:paraId="38385A8B" w14:textId="77777777" w:rsidR="000C640C" w:rsidRPr="00B90C56" w:rsidRDefault="000C640C" w:rsidP="00CC6EE4">
                  <w:pPr>
                    <w:widowControl/>
                    <w:overflowPunct/>
                    <w:jc w:val="right"/>
                    <w:textAlignment w:val="auto"/>
                    <w:rPr>
                      <w:rFonts w:ascii="BIZ UDP明朝 Medium" w:eastAsia="BIZ UDP明朝 Medium" w:hAnsi="BIZ UDP明朝 Medium" w:cs="Times New Roman" w:hint="default"/>
                      <w:color w:val="auto"/>
                      <w:sz w:val="20"/>
                    </w:rPr>
                  </w:pPr>
                </w:p>
              </w:tc>
              <w:tc>
                <w:tcPr>
                  <w:tcW w:w="124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4F65638" w14:textId="77777777" w:rsidR="000C640C" w:rsidRPr="00B90C56" w:rsidRDefault="000C640C" w:rsidP="00CC6EE4">
                  <w:pPr>
                    <w:widowControl/>
                    <w:overflowPunct/>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年　　月</w:t>
                  </w:r>
                </w:p>
              </w:tc>
              <w:tc>
                <w:tcPr>
                  <w:tcW w:w="1249" w:type="dxa"/>
                  <w:tcBorders>
                    <w:top w:val="single" w:sz="4" w:space="0" w:color="auto"/>
                    <w:left w:val="nil"/>
                    <w:bottom w:val="single" w:sz="4" w:space="0" w:color="auto"/>
                    <w:right w:val="single" w:sz="4" w:space="0" w:color="auto"/>
                  </w:tcBorders>
                  <w:shd w:val="clear" w:color="000000" w:fill="F2F2F2"/>
                  <w:noWrap/>
                  <w:vAlign w:val="center"/>
                  <w:hideMark/>
                </w:tcPr>
                <w:p w14:paraId="5956865F" w14:textId="77777777" w:rsidR="000C640C" w:rsidRPr="00B90C56" w:rsidRDefault="000C640C" w:rsidP="00CC6EE4">
                  <w:pPr>
                    <w:widowControl/>
                    <w:overflowPunct/>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年　　月</w:t>
                  </w:r>
                </w:p>
              </w:tc>
              <w:tc>
                <w:tcPr>
                  <w:tcW w:w="1249" w:type="dxa"/>
                  <w:tcBorders>
                    <w:top w:val="single" w:sz="4" w:space="0" w:color="auto"/>
                    <w:left w:val="nil"/>
                    <w:bottom w:val="single" w:sz="4" w:space="0" w:color="auto"/>
                    <w:right w:val="single" w:sz="4" w:space="0" w:color="auto"/>
                  </w:tcBorders>
                  <w:shd w:val="clear" w:color="000000" w:fill="F2F2F2"/>
                  <w:noWrap/>
                  <w:vAlign w:val="center"/>
                  <w:hideMark/>
                </w:tcPr>
                <w:p w14:paraId="676DD728" w14:textId="77777777" w:rsidR="000C640C" w:rsidRPr="00B90C56" w:rsidRDefault="000C640C" w:rsidP="00CC6EE4">
                  <w:pPr>
                    <w:widowControl/>
                    <w:overflowPunct/>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年　　月</w:t>
                  </w:r>
                </w:p>
              </w:tc>
              <w:tc>
                <w:tcPr>
                  <w:tcW w:w="1675" w:type="dxa"/>
                  <w:tcBorders>
                    <w:top w:val="single" w:sz="4" w:space="0" w:color="auto"/>
                    <w:left w:val="nil"/>
                    <w:bottom w:val="single" w:sz="4" w:space="0" w:color="auto"/>
                    <w:right w:val="single" w:sz="4" w:space="0" w:color="auto"/>
                  </w:tcBorders>
                  <w:shd w:val="clear" w:color="000000" w:fill="F2F2F2"/>
                  <w:noWrap/>
                  <w:vAlign w:val="center"/>
                  <w:hideMark/>
                </w:tcPr>
                <w:p w14:paraId="7BE401E7" w14:textId="77777777" w:rsidR="000C640C" w:rsidRDefault="000C640C" w:rsidP="00CC6EE4">
                  <w:pPr>
                    <w:widowControl/>
                    <w:overflowPunct/>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年</w:t>
                  </w:r>
                </w:p>
                <w:p w14:paraId="7529FC17" w14:textId="77777777" w:rsidR="000C640C" w:rsidRPr="00B90C56" w:rsidRDefault="000C640C" w:rsidP="00CC6EE4">
                  <w:pPr>
                    <w:widowControl/>
                    <w:overflowPunct/>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月</w:t>
                  </w:r>
                </w:p>
              </w:tc>
            </w:tr>
            <w:tr w:rsidR="000C640C" w14:paraId="099262DC" w14:textId="77777777" w:rsidTr="00CC6EE4">
              <w:trPr>
                <w:trHeight w:val="270"/>
              </w:trPr>
              <w:tc>
                <w:tcPr>
                  <w:tcW w:w="383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62E4FBDE" w14:textId="5C97E060" w:rsidR="000C640C" w:rsidRPr="00B90C56" w:rsidRDefault="00884B9E" w:rsidP="000C640C">
                  <w:pPr>
                    <w:widowControl/>
                    <w:numPr>
                      <w:ilvl w:val="0"/>
                      <w:numId w:val="2"/>
                    </w:numPr>
                    <w:wordWrap w:val="0"/>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 xml:space="preserve">　　　　　　　　　　　　　　　　</w:t>
                  </w:r>
                  <w:r w:rsidRPr="00D61552">
                    <w:rPr>
                      <w:rFonts w:ascii="BIZ UDP明朝 Medium" w:eastAsia="BIZ UDP明朝 Medium" w:hAnsi="BIZ UDP明朝 Medium" w:cs="ＭＳ Ｐゴシック"/>
                      <w:color w:val="000000" w:themeColor="text1"/>
                      <w:sz w:val="20"/>
                    </w:rPr>
                    <w:t>①</w:t>
                  </w:r>
                  <w:r w:rsidR="000C640C" w:rsidRPr="00B90C56">
                    <w:rPr>
                      <w:rFonts w:ascii="BIZ UDP明朝 Medium" w:eastAsia="BIZ UDP明朝 Medium" w:hAnsi="BIZ UDP明朝 Medium" w:cs="ＭＳ Ｐゴシック"/>
                      <w:color w:val="auto"/>
                      <w:sz w:val="20"/>
                    </w:rPr>
                    <w:t>売上高</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059F4DB7"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4B7525B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6833EAB0"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14:paraId="2ABF57A7"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r>
            <w:tr w:rsidR="000C640C" w14:paraId="76388192" w14:textId="77777777" w:rsidTr="00CC6EE4">
              <w:trPr>
                <w:trHeight w:val="270"/>
              </w:trPr>
              <w:tc>
                <w:tcPr>
                  <w:tcW w:w="327" w:type="dxa"/>
                  <w:tcBorders>
                    <w:top w:val="nil"/>
                    <w:left w:val="single" w:sz="4" w:space="0" w:color="auto"/>
                    <w:bottom w:val="nil"/>
                    <w:right w:val="nil"/>
                  </w:tcBorders>
                  <w:shd w:val="clear" w:color="auto" w:fill="auto"/>
                  <w:noWrap/>
                  <w:vAlign w:val="center"/>
                  <w:hideMark/>
                </w:tcPr>
                <w:p w14:paraId="4FE7467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35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669EA" w14:textId="77777777" w:rsidR="000C640C" w:rsidRPr="00B90C56" w:rsidRDefault="000C640C" w:rsidP="00CC6EE4">
                  <w:pPr>
                    <w:widowControl/>
                    <w:overflowPunct/>
                    <w:spacing w:line="360" w:lineRule="auto"/>
                    <w:ind w:left="-100" w:right="6"/>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　内、６次産業化に関連する売上高</w:t>
                  </w: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1D9A226E"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3D27A98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359EA80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r w:rsidRPr="00B90C56">
                    <w:rPr>
                      <w:rFonts w:ascii="BIZ UDP明朝 Medium" w:eastAsia="BIZ UDP明朝 Medium" w:hAnsi="BIZ UDP明朝 Medium" w:cs="ＭＳ Ｐゴシック"/>
                      <w:color w:val="auto"/>
                      <w:sz w:val="20"/>
                    </w:rPr>
                    <w:t xml:space="preserve">　</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14:paraId="22A02F04"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r w:rsidRPr="00B90C56">
                    <w:rPr>
                      <w:rFonts w:ascii="BIZ UDP明朝 Medium" w:eastAsia="BIZ UDP明朝 Medium" w:hAnsi="BIZ UDP明朝 Medium" w:cs="ＭＳ Ｐゴシック"/>
                      <w:color w:val="auto"/>
                      <w:sz w:val="20"/>
                    </w:rPr>
                    <w:t xml:space="preserve">　</w:t>
                  </w:r>
                </w:p>
              </w:tc>
            </w:tr>
            <w:tr w:rsidR="000C640C" w14:paraId="7CAFE2AD" w14:textId="77777777" w:rsidTr="00CC6EE4">
              <w:trPr>
                <w:trHeight w:val="270"/>
              </w:trPr>
              <w:tc>
                <w:tcPr>
                  <w:tcW w:w="327" w:type="dxa"/>
                  <w:tcBorders>
                    <w:top w:val="nil"/>
                    <w:left w:val="single" w:sz="4" w:space="0" w:color="auto"/>
                    <w:bottom w:val="nil"/>
                    <w:right w:val="nil"/>
                  </w:tcBorders>
                  <w:shd w:val="clear" w:color="auto" w:fill="auto"/>
                  <w:noWrap/>
                  <w:vAlign w:val="center"/>
                  <w:hideMark/>
                </w:tcPr>
                <w:p w14:paraId="70CFA510"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35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C4DB9"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内、上記以外の売上高</w:t>
                  </w: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000000" w:fill="F2F2F2"/>
                  <w:noWrap/>
                  <w:vAlign w:val="center"/>
                  <w:hideMark/>
                </w:tcPr>
                <w:p w14:paraId="323E963D"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000000" w:fill="F2F2F2"/>
                  <w:noWrap/>
                  <w:vAlign w:val="center"/>
                  <w:hideMark/>
                </w:tcPr>
                <w:p w14:paraId="2616687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000000" w:fill="F2F2F2"/>
                  <w:noWrap/>
                  <w:vAlign w:val="center"/>
                  <w:hideMark/>
                </w:tcPr>
                <w:p w14:paraId="44B19F6D"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675" w:type="dxa"/>
                  <w:tcBorders>
                    <w:top w:val="single" w:sz="4" w:space="0" w:color="auto"/>
                    <w:left w:val="nil"/>
                    <w:bottom w:val="single" w:sz="4" w:space="0" w:color="auto"/>
                    <w:right w:val="single" w:sz="4" w:space="0" w:color="auto"/>
                  </w:tcBorders>
                  <w:shd w:val="clear" w:color="000000" w:fill="F2F2F2"/>
                  <w:noWrap/>
                  <w:vAlign w:val="center"/>
                  <w:hideMark/>
                </w:tcPr>
                <w:p w14:paraId="6D3DF369"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r>
            <w:tr w:rsidR="000C640C" w14:paraId="73197F4D" w14:textId="77777777" w:rsidTr="00CC6EE4">
              <w:trPr>
                <w:trHeight w:val="270"/>
              </w:trPr>
              <w:tc>
                <w:tcPr>
                  <w:tcW w:w="383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0297F778"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②売上原価</w:t>
                  </w:r>
                </w:p>
              </w:tc>
              <w:tc>
                <w:tcPr>
                  <w:tcW w:w="1249" w:type="dxa"/>
                  <w:tcBorders>
                    <w:top w:val="single" w:sz="4" w:space="0" w:color="auto"/>
                    <w:left w:val="nil"/>
                    <w:bottom w:val="single" w:sz="4" w:space="0" w:color="auto"/>
                    <w:right w:val="single" w:sz="4" w:space="0" w:color="auto"/>
                  </w:tcBorders>
                  <w:shd w:val="clear" w:color="000000" w:fill="F2F2F2"/>
                  <w:noWrap/>
                  <w:vAlign w:val="center"/>
                  <w:hideMark/>
                </w:tcPr>
                <w:p w14:paraId="1AFD6A5F"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000000" w:fill="F2F2F2"/>
                  <w:noWrap/>
                  <w:vAlign w:val="center"/>
                  <w:hideMark/>
                </w:tcPr>
                <w:p w14:paraId="06E685B3"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000000" w:fill="F2F2F2"/>
                  <w:noWrap/>
                  <w:vAlign w:val="center"/>
                  <w:hideMark/>
                </w:tcPr>
                <w:p w14:paraId="54A3DD9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675" w:type="dxa"/>
                  <w:tcBorders>
                    <w:top w:val="single" w:sz="4" w:space="0" w:color="auto"/>
                    <w:left w:val="nil"/>
                    <w:bottom w:val="single" w:sz="4" w:space="0" w:color="auto"/>
                    <w:right w:val="single" w:sz="4" w:space="0" w:color="auto"/>
                  </w:tcBorders>
                  <w:shd w:val="clear" w:color="000000" w:fill="F2F2F2"/>
                  <w:noWrap/>
                  <w:vAlign w:val="center"/>
                  <w:hideMark/>
                </w:tcPr>
                <w:p w14:paraId="2D781710"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r>
            <w:tr w:rsidR="000C640C" w14:paraId="2DC8B18C" w14:textId="77777777" w:rsidTr="00CC6EE4">
              <w:trPr>
                <w:trHeight w:val="270"/>
              </w:trPr>
              <w:tc>
                <w:tcPr>
                  <w:tcW w:w="383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3435998B"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 xml:space="preserve">　</w:t>
                  </w:r>
                  <w:r w:rsidRPr="00B90C56">
                    <w:rPr>
                      <w:rFonts w:ascii="BIZ UDP明朝 Medium" w:eastAsia="BIZ UDP明朝 Medium" w:hAnsi="BIZ UDP明朝 Medium" w:cs="ＭＳ Ｐゴシック"/>
                      <w:color w:val="auto"/>
                      <w:sz w:val="20"/>
                    </w:rPr>
                    <w:t>③売上総利益 ③＝①－②</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07504AFB"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2E593EB9"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30C81A3F"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14:paraId="07A3B0F7"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r>
            <w:tr w:rsidR="000C640C" w14:paraId="1FFF01BD" w14:textId="77777777" w:rsidTr="00CC6EE4">
              <w:trPr>
                <w:trHeight w:val="270"/>
              </w:trPr>
              <w:tc>
                <w:tcPr>
                  <w:tcW w:w="383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07501C15"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④販売管理費</w:t>
                  </w:r>
                </w:p>
              </w:tc>
              <w:tc>
                <w:tcPr>
                  <w:tcW w:w="1249" w:type="dxa"/>
                  <w:tcBorders>
                    <w:top w:val="single" w:sz="4" w:space="0" w:color="auto"/>
                    <w:left w:val="nil"/>
                    <w:bottom w:val="single" w:sz="4" w:space="0" w:color="auto"/>
                    <w:right w:val="single" w:sz="4" w:space="0" w:color="auto"/>
                  </w:tcBorders>
                  <w:shd w:val="clear" w:color="auto" w:fill="F2F2F2"/>
                  <w:noWrap/>
                  <w:vAlign w:val="center"/>
                  <w:hideMark/>
                </w:tcPr>
                <w:p w14:paraId="27520B67"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18C239F"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auto" w:fill="F2F2F2"/>
                  <w:noWrap/>
                  <w:vAlign w:val="center"/>
                  <w:hideMark/>
                </w:tcPr>
                <w:p w14:paraId="483F3CE3"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675" w:type="dxa"/>
                  <w:tcBorders>
                    <w:top w:val="single" w:sz="4" w:space="0" w:color="auto"/>
                    <w:left w:val="nil"/>
                    <w:bottom w:val="single" w:sz="4" w:space="0" w:color="auto"/>
                    <w:right w:val="single" w:sz="4" w:space="0" w:color="auto"/>
                  </w:tcBorders>
                  <w:shd w:val="clear" w:color="auto" w:fill="F2F2F2"/>
                  <w:noWrap/>
                  <w:vAlign w:val="center"/>
                  <w:hideMark/>
                </w:tcPr>
                <w:p w14:paraId="3D0FBE29"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r>
            <w:tr w:rsidR="000C640C" w14:paraId="0A01386E" w14:textId="77777777" w:rsidTr="00CC6EE4">
              <w:trPr>
                <w:trHeight w:val="270"/>
              </w:trPr>
              <w:tc>
                <w:tcPr>
                  <w:tcW w:w="383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14F27725" w14:textId="77777777" w:rsidR="000C640C" w:rsidRPr="00B90C56" w:rsidRDefault="000C640C" w:rsidP="000C640C">
                  <w:pPr>
                    <w:widowControl/>
                    <w:numPr>
                      <w:ilvl w:val="0"/>
                      <w:numId w:val="2"/>
                    </w:numPr>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 xml:space="preserve">　　　　　</w:t>
                  </w:r>
                  <w:r w:rsidRPr="00B90C56">
                    <w:rPr>
                      <w:rFonts w:ascii="BIZ UDP明朝 Medium" w:eastAsia="BIZ UDP明朝 Medium" w:hAnsi="BIZ UDP明朝 Medium" w:cs="ＭＳ Ｐゴシック"/>
                      <w:color w:val="auto"/>
                      <w:sz w:val="20"/>
                    </w:rPr>
                    <w:t>⑤営業利益 ⑤＝③－④</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34D184DC"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nil"/>
                    <w:left w:val="nil"/>
                    <w:bottom w:val="single" w:sz="4" w:space="0" w:color="auto"/>
                    <w:right w:val="single" w:sz="4" w:space="0" w:color="auto"/>
                  </w:tcBorders>
                  <w:shd w:val="clear" w:color="auto" w:fill="auto"/>
                  <w:noWrap/>
                  <w:vAlign w:val="center"/>
                  <w:hideMark/>
                </w:tcPr>
                <w:p w14:paraId="64E2AB29"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14:paraId="66CD296C"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14:paraId="67BAF2CB"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r>
            <w:tr w:rsidR="000C640C" w14:paraId="1C657053" w14:textId="77777777" w:rsidTr="00CC6EE4">
              <w:trPr>
                <w:trHeight w:val="270"/>
              </w:trPr>
              <w:tc>
                <w:tcPr>
                  <w:tcW w:w="383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6BDE8FE7"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⑥営業外収益</w:t>
                  </w:r>
                </w:p>
              </w:tc>
              <w:tc>
                <w:tcPr>
                  <w:tcW w:w="1249" w:type="dxa"/>
                  <w:tcBorders>
                    <w:top w:val="single" w:sz="4" w:space="0" w:color="auto"/>
                    <w:left w:val="nil"/>
                    <w:bottom w:val="single" w:sz="4" w:space="0" w:color="auto"/>
                    <w:right w:val="single" w:sz="4" w:space="0" w:color="auto"/>
                  </w:tcBorders>
                  <w:shd w:val="clear" w:color="auto" w:fill="F2F2F2"/>
                  <w:noWrap/>
                  <w:vAlign w:val="center"/>
                  <w:hideMark/>
                </w:tcPr>
                <w:p w14:paraId="544376BF"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auto" w:fill="F2F2F2"/>
                  <w:noWrap/>
                  <w:vAlign w:val="center"/>
                  <w:hideMark/>
                </w:tcPr>
                <w:p w14:paraId="3B2F5188"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auto" w:fill="F2F2F2"/>
                  <w:noWrap/>
                  <w:vAlign w:val="center"/>
                  <w:hideMark/>
                </w:tcPr>
                <w:p w14:paraId="2157A793"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675" w:type="dxa"/>
                  <w:tcBorders>
                    <w:top w:val="single" w:sz="4" w:space="0" w:color="auto"/>
                    <w:left w:val="nil"/>
                    <w:bottom w:val="single" w:sz="4" w:space="0" w:color="auto"/>
                    <w:right w:val="single" w:sz="4" w:space="0" w:color="auto"/>
                  </w:tcBorders>
                  <w:shd w:val="clear" w:color="auto" w:fill="F2F2F2"/>
                  <w:noWrap/>
                  <w:vAlign w:val="center"/>
                  <w:hideMark/>
                </w:tcPr>
                <w:p w14:paraId="3AC46BB9"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r>
            <w:tr w:rsidR="000C640C" w14:paraId="14A2B250" w14:textId="77777777" w:rsidTr="00CC6EE4">
              <w:trPr>
                <w:trHeight w:val="270"/>
              </w:trPr>
              <w:tc>
                <w:tcPr>
                  <w:tcW w:w="383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7A92EB01"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⑦営業外費用</w:t>
                  </w:r>
                </w:p>
              </w:tc>
              <w:tc>
                <w:tcPr>
                  <w:tcW w:w="1249" w:type="dxa"/>
                  <w:tcBorders>
                    <w:top w:val="single" w:sz="4" w:space="0" w:color="auto"/>
                    <w:left w:val="nil"/>
                    <w:bottom w:val="single" w:sz="4" w:space="0" w:color="auto"/>
                    <w:right w:val="single" w:sz="4" w:space="0" w:color="auto"/>
                  </w:tcBorders>
                  <w:shd w:val="clear" w:color="auto" w:fill="F2F2F2"/>
                  <w:noWrap/>
                  <w:vAlign w:val="center"/>
                  <w:hideMark/>
                </w:tcPr>
                <w:p w14:paraId="714E70CF"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auto" w:fill="F2F2F2"/>
                  <w:noWrap/>
                  <w:vAlign w:val="center"/>
                  <w:hideMark/>
                </w:tcPr>
                <w:p w14:paraId="694AA15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249" w:type="dxa"/>
                  <w:tcBorders>
                    <w:top w:val="single" w:sz="4" w:space="0" w:color="auto"/>
                    <w:left w:val="nil"/>
                    <w:bottom w:val="single" w:sz="4" w:space="0" w:color="auto"/>
                    <w:right w:val="single" w:sz="4" w:space="0" w:color="auto"/>
                  </w:tcBorders>
                  <w:shd w:val="clear" w:color="auto" w:fill="F2F2F2"/>
                  <w:noWrap/>
                  <w:vAlign w:val="center"/>
                  <w:hideMark/>
                </w:tcPr>
                <w:p w14:paraId="6F1BA4D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c>
                <w:tcPr>
                  <w:tcW w:w="1675" w:type="dxa"/>
                  <w:tcBorders>
                    <w:top w:val="single" w:sz="4" w:space="0" w:color="auto"/>
                    <w:left w:val="nil"/>
                    <w:bottom w:val="single" w:sz="4" w:space="0" w:color="auto"/>
                    <w:right w:val="single" w:sz="4" w:space="0" w:color="auto"/>
                  </w:tcBorders>
                  <w:shd w:val="clear" w:color="auto" w:fill="F2F2F2"/>
                  <w:noWrap/>
                  <w:vAlign w:val="center"/>
                  <w:hideMark/>
                </w:tcPr>
                <w:p w14:paraId="128F0AEC"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 xml:space="preserve">　</w:t>
                  </w:r>
                </w:p>
              </w:tc>
            </w:tr>
            <w:tr w:rsidR="000C640C" w14:paraId="3F6A4689" w14:textId="77777777" w:rsidTr="00CC6EE4">
              <w:trPr>
                <w:trHeight w:val="285"/>
              </w:trPr>
              <w:tc>
                <w:tcPr>
                  <w:tcW w:w="383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409F71D7" w14:textId="77777777" w:rsidR="000C640C" w:rsidRPr="00B90C56" w:rsidRDefault="000C640C" w:rsidP="000C640C">
                  <w:pPr>
                    <w:widowControl/>
                    <w:numPr>
                      <w:ilvl w:val="0"/>
                      <w:numId w:val="2"/>
                    </w:numPr>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 xml:space="preserve">　　</w:t>
                  </w:r>
                  <w:r w:rsidRPr="00B90C56">
                    <w:rPr>
                      <w:rFonts w:ascii="BIZ UDP明朝 Medium" w:eastAsia="BIZ UDP明朝 Medium" w:hAnsi="BIZ UDP明朝 Medium" w:cs="ＭＳ Ｐゴシック"/>
                      <w:color w:val="auto"/>
                      <w:sz w:val="20"/>
                    </w:rPr>
                    <w:t>⑧経常利益 ⑧＝⑤＋⑥－⑦</w:t>
                  </w:r>
                </w:p>
              </w:tc>
              <w:tc>
                <w:tcPr>
                  <w:tcW w:w="1249" w:type="dxa"/>
                  <w:tcBorders>
                    <w:top w:val="single" w:sz="4" w:space="0" w:color="auto"/>
                    <w:left w:val="nil"/>
                    <w:bottom w:val="nil"/>
                    <w:right w:val="single" w:sz="4" w:space="0" w:color="auto"/>
                  </w:tcBorders>
                  <w:shd w:val="clear" w:color="auto" w:fill="auto"/>
                  <w:noWrap/>
                  <w:vAlign w:val="center"/>
                  <w:hideMark/>
                </w:tcPr>
                <w:p w14:paraId="3FDF2996"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nil"/>
                    <w:right w:val="single" w:sz="4" w:space="0" w:color="auto"/>
                  </w:tcBorders>
                  <w:shd w:val="clear" w:color="auto" w:fill="auto"/>
                  <w:noWrap/>
                  <w:vAlign w:val="center"/>
                  <w:hideMark/>
                </w:tcPr>
                <w:p w14:paraId="6F4B2938"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nil"/>
                    <w:right w:val="single" w:sz="4" w:space="0" w:color="auto"/>
                  </w:tcBorders>
                  <w:shd w:val="clear" w:color="auto" w:fill="auto"/>
                  <w:noWrap/>
                  <w:vAlign w:val="center"/>
                  <w:hideMark/>
                </w:tcPr>
                <w:p w14:paraId="31793F5B"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675" w:type="dxa"/>
                  <w:tcBorders>
                    <w:top w:val="single" w:sz="4" w:space="0" w:color="auto"/>
                    <w:left w:val="nil"/>
                    <w:bottom w:val="nil"/>
                    <w:right w:val="single" w:sz="4" w:space="0" w:color="auto"/>
                  </w:tcBorders>
                  <w:shd w:val="clear" w:color="auto" w:fill="auto"/>
                  <w:noWrap/>
                  <w:vAlign w:val="center"/>
                  <w:hideMark/>
                </w:tcPr>
                <w:p w14:paraId="13806333"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r>
            <w:tr w:rsidR="000C640C" w14:paraId="40C1BDE4" w14:textId="77777777" w:rsidTr="00CC6EE4">
              <w:trPr>
                <w:trHeight w:val="270"/>
              </w:trPr>
              <w:tc>
                <w:tcPr>
                  <w:tcW w:w="3836" w:type="dxa"/>
                  <w:gridSpan w:val="4"/>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6B20D9A6" w14:textId="77777777" w:rsidR="000C640C" w:rsidRPr="00B90C56" w:rsidRDefault="000C640C" w:rsidP="000C640C">
                  <w:pPr>
                    <w:widowControl/>
                    <w:numPr>
                      <w:ilvl w:val="0"/>
                      <w:numId w:val="2"/>
                    </w:numPr>
                    <w:overflowPunct/>
                    <w:spacing w:line="360" w:lineRule="auto"/>
                    <w:jc w:val="right"/>
                    <w:textAlignment w:val="auto"/>
                    <w:rPr>
                      <w:rFonts w:ascii="BIZ UDP明朝 Medium" w:eastAsia="BIZ UDP明朝 Medium" w:hAnsi="BIZ UDP明朝 Medium" w:cs="ＭＳ Ｐゴシック" w:hint="default"/>
                      <w:b/>
                      <w:bCs/>
                      <w:color w:val="auto"/>
                      <w:sz w:val="20"/>
                    </w:rPr>
                  </w:pPr>
                  <w:r>
                    <w:rPr>
                      <w:rFonts w:ascii="BIZ UDP明朝 Medium" w:eastAsia="BIZ UDP明朝 Medium" w:hAnsi="BIZ UDP明朝 Medium" w:cs="ＭＳ Ｐゴシック"/>
                      <w:b/>
                      <w:bCs/>
                      <w:color w:val="auto"/>
                      <w:sz w:val="20"/>
                    </w:rPr>
                    <w:t xml:space="preserve">　　　　　　　　　　</w:t>
                  </w:r>
                  <w:r w:rsidRPr="00B90C56">
                    <w:rPr>
                      <w:rFonts w:ascii="BIZ UDP明朝 Medium" w:eastAsia="BIZ UDP明朝 Medium" w:hAnsi="BIZ UDP明朝 Medium" w:cs="ＭＳ Ｐゴシック"/>
                      <w:b/>
                      <w:bCs/>
                      <w:color w:val="auto"/>
                      <w:sz w:val="20"/>
                    </w:rPr>
                    <w:t xml:space="preserve">　内、人件費(⑨)</w:t>
                  </w:r>
                </w:p>
              </w:tc>
              <w:tc>
                <w:tcPr>
                  <w:tcW w:w="1249" w:type="dxa"/>
                  <w:tcBorders>
                    <w:top w:val="single" w:sz="8" w:space="0" w:color="auto"/>
                    <w:left w:val="nil"/>
                    <w:bottom w:val="single" w:sz="4" w:space="0" w:color="auto"/>
                    <w:right w:val="single" w:sz="4" w:space="0" w:color="auto"/>
                  </w:tcBorders>
                  <w:shd w:val="clear" w:color="auto" w:fill="auto"/>
                  <w:noWrap/>
                  <w:vAlign w:val="center"/>
                  <w:hideMark/>
                </w:tcPr>
                <w:p w14:paraId="664A9403"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r w:rsidRPr="00B90C56">
                    <w:rPr>
                      <w:rFonts w:ascii="BIZ UDP明朝 Medium" w:eastAsia="BIZ UDP明朝 Medium" w:hAnsi="BIZ UDP明朝 Medium" w:cs="ＭＳ Ｐゴシック"/>
                      <w:color w:val="auto"/>
                      <w:sz w:val="20"/>
                    </w:rPr>
                    <w:t xml:space="preserve">　</w:t>
                  </w:r>
                </w:p>
              </w:tc>
              <w:tc>
                <w:tcPr>
                  <w:tcW w:w="1249" w:type="dxa"/>
                  <w:tcBorders>
                    <w:top w:val="single" w:sz="8" w:space="0" w:color="auto"/>
                    <w:left w:val="nil"/>
                    <w:bottom w:val="single" w:sz="4" w:space="0" w:color="auto"/>
                    <w:right w:val="single" w:sz="4" w:space="0" w:color="auto"/>
                  </w:tcBorders>
                  <w:shd w:val="clear" w:color="auto" w:fill="auto"/>
                  <w:noWrap/>
                  <w:vAlign w:val="center"/>
                  <w:hideMark/>
                </w:tcPr>
                <w:p w14:paraId="561D27B5"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r w:rsidRPr="00B90C56">
                    <w:rPr>
                      <w:rFonts w:ascii="BIZ UDP明朝 Medium" w:eastAsia="BIZ UDP明朝 Medium" w:hAnsi="BIZ UDP明朝 Medium" w:cs="ＭＳ Ｐゴシック"/>
                      <w:color w:val="auto"/>
                      <w:sz w:val="20"/>
                    </w:rPr>
                    <w:t xml:space="preserve">　</w:t>
                  </w:r>
                </w:p>
              </w:tc>
              <w:tc>
                <w:tcPr>
                  <w:tcW w:w="1249" w:type="dxa"/>
                  <w:tcBorders>
                    <w:top w:val="single" w:sz="8" w:space="0" w:color="auto"/>
                    <w:left w:val="nil"/>
                    <w:bottom w:val="single" w:sz="4" w:space="0" w:color="auto"/>
                    <w:right w:val="single" w:sz="4" w:space="0" w:color="auto"/>
                  </w:tcBorders>
                  <w:shd w:val="clear" w:color="auto" w:fill="auto"/>
                  <w:noWrap/>
                  <w:vAlign w:val="center"/>
                  <w:hideMark/>
                </w:tcPr>
                <w:p w14:paraId="378924D2"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r w:rsidRPr="00B90C56">
                    <w:rPr>
                      <w:rFonts w:ascii="BIZ UDP明朝 Medium" w:eastAsia="BIZ UDP明朝 Medium" w:hAnsi="BIZ UDP明朝 Medium" w:cs="ＭＳ Ｐゴシック"/>
                      <w:color w:val="auto"/>
                      <w:sz w:val="20"/>
                    </w:rPr>
                    <w:t xml:space="preserve">　</w:t>
                  </w:r>
                </w:p>
              </w:tc>
              <w:tc>
                <w:tcPr>
                  <w:tcW w:w="1675" w:type="dxa"/>
                  <w:tcBorders>
                    <w:top w:val="single" w:sz="8" w:space="0" w:color="auto"/>
                    <w:left w:val="nil"/>
                    <w:bottom w:val="single" w:sz="4" w:space="0" w:color="auto"/>
                    <w:right w:val="single" w:sz="8" w:space="0" w:color="000000"/>
                  </w:tcBorders>
                  <w:shd w:val="clear" w:color="auto" w:fill="auto"/>
                  <w:noWrap/>
                  <w:vAlign w:val="center"/>
                  <w:hideMark/>
                </w:tcPr>
                <w:p w14:paraId="23564C81"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r w:rsidRPr="00B90C56">
                    <w:rPr>
                      <w:rFonts w:ascii="BIZ UDP明朝 Medium" w:eastAsia="BIZ UDP明朝 Medium" w:hAnsi="BIZ UDP明朝 Medium" w:cs="ＭＳ Ｐゴシック"/>
                      <w:color w:val="auto"/>
                      <w:sz w:val="20"/>
                    </w:rPr>
                    <w:t xml:space="preserve">　</w:t>
                  </w:r>
                </w:p>
              </w:tc>
            </w:tr>
            <w:tr w:rsidR="000C640C" w14:paraId="7C19B968" w14:textId="77777777" w:rsidTr="00CC6EE4">
              <w:trPr>
                <w:trHeight w:val="369"/>
              </w:trPr>
              <w:tc>
                <w:tcPr>
                  <w:tcW w:w="3836"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9EA32D" w14:textId="77777777" w:rsidR="000C640C" w:rsidRPr="00B90C56" w:rsidRDefault="000C640C" w:rsidP="000C640C">
                  <w:pPr>
                    <w:widowControl/>
                    <w:numPr>
                      <w:ilvl w:val="0"/>
                      <w:numId w:val="2"/>
                    </w:numPr>
                    <w:overflowPunct/>
                    <w:spacing w:line="360" w:lineRule="auto"/>
                    <w:jc w:val="right"/>
                    <w:textAlignment w:val="auto"/>
                    <w:rPr>
                      <w:rFonts w:ascii="BIZ UDP明朝 Medium" w:eastAsia="BIZ UDP明朝 Medium" w:hAnsi="BIZ UDP明朝 Medium" w:cs="ＭＳ Ｐゴシック" w:hint="default"/>
                      <w:b/>
                      <w:bCs/>
                      <w:color w:val="auto"/>
                      <w:sz w:val="20"/>
                    </w:rPr>
                  </w:pPr>
                  <w:r>
                    <w:rPr>
                      <w:rFonts w:ascii="BIZ UDP明朝 Medium" w:eastAsia="BIZ UDP明朝 Medium" w:hAnsi="BIZ UDP明朝 Medium" w:cs="ＭＳ Ｐゴシック"/>
                      <w:b/>
                      <w:bCs/>
                      <w:color w:val="auto"/>
                      <w:sz w:val="20"/>
                    </w:rPr>
                    <w:t xml:space="preserve">　　　　　　　　</w:t>
                  </w:r>
                  <w:r w:rsidRPr="00B90C56">
                    <w:rPr>
                      <w:rFonts w:ascii="BIZ UDP明朝 Medium" w:eastAsia="BIZ UDP明朝 Medium" w:hAnsi="BIZ UDP明朝 Medium" w:cs="ＭＳ Ｐゴシック"/>
                      <w:b/>
                      <w:bCs/>
                      <w:color w:val="auto"/>
                      <w:sz w:val="20"/>
                    </w:rPr>
                    <w:t>内、減価償却費(⑩)</w:t>
                  </w:r>
                </w:p>
              </w:tc>
              <w:tc>
                <w:tcPr>
                  <w:tcW w:w="1249" w:type="dxa"/>
                  <w:tcBorders>
                    <w:top w:val="single" w:sz="4" w:space="0" w:color="auto"/>
                    <w:left w:val="nil"/>
                    <w:bottom w:val="single" w:sz="4" w:space="0" w:color="auto"/>
                    <w:right w:val="single" w:sz="4" w:space="0" w:color="auto"/>
                  </w:tcBorders>
                  <w:shd w:val="clear" w:color="auto" w:fill="auto"/>
                  <w:noWrap/>
                  <w:hideMark/>
                </w:tcPr>
                <w:p w14:paraId="57E6DCE6" w14:textId="77777777" w:rsidR="000C640C" w:rsidRPr="00B90C56" w:rsidRDefault="000C640C" w:rsidP="00CC6EE4">
                  <w:pPr>
                    <w:widowControl/>
                    <w:overflowPunct/>
                    <w:spacing w:line="360" w:lineRule="auto"/>
                    <w:ind w:right="106"/>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4" w:space="0" w:color="auto"/>
                    <w:right w:val="single" w:sz="4" w:space="0" w:color="auto"/>
                  </w:tcBorders>
                  <w:shd w:val="clear" w:color="auto" w:fill="auto"/>
                  <w:noWrap/>
                  <w:hideMark/>
                </w:tcPr>
                <w:p w14:paraId="4EB53E71"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4" w:space="0" w:color="auto"/>
                    <w:right w:val="single" w:sz="4" w:space="0" w:color="auto"/>
                  </w:tcBorders>
                  <w:shd w:val="clear" w:color="auto" w:fill="auto"/>
                  <w:noWrap/>
                  <w:hideMark/>
                </w:tcPr>
                <w:p w14:paraId="1A295B8E"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p>
              </w:tc>
              <w:tc>
                <w:tcPr>
                  <w:tcW w:w="1675" w:type="dxa"/>
                  <w:tcBorders>
                    <w:top w:val="single" w:sz="4" w:space="0" w:color="auto"/>
                    <w:left w:val="nil"/>
                    <w:bottom w:val="single" w:sz="4" w:space="0" w:color="auto"/>
                    <w:right w:val="single" w:sz="8" w:space="0" w:color="000000"/>
                  </w:tcBorders>
                  <w:shd w:val="clear" w:color="auto" w:fill="auto"/>
                  <w:noWrap/>
                  <w:hideMark/>
                </w:tcPr>
                <w:p w14:paraId="3FAA1CA5"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Pr>
                      <w:rFonts w:ascii="BIZ UDP明朝 Medium" w:eastAsia="BIZ UDP明朝 Medium" w:hAnsi="BIZ UDP明朝 Medium" w:cs="ＭＳ Ｐゴシック"/>
                      <w:color w:val="auto"/>
                      <w:sz w:val="20"/>
                    </w:rPr>
                    <w:t>0</w:t>
                  </w:r>
                </w:p>
              </w:tc>
            </w:tr>
            <w:tr w:rsidR="000C640C" w14:paraId="203F4974" w14:textId="77777777" w:rsidTr="00CC6EE4">
              <w:trPr>
                <w:trHeight w:val="285"/>
              </w:trPr>
              <w:tc>
                <w:tcPr>
                  <w:tcW w:w="3836" w:type="dxa"/>
                  <w:gridSpan w:val="4"/>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1EAD853" w14:textId="77777777" w:rsidR="000C640C" w:rsidRPr="00B90C56" w:rsidRDefault="000C640C" w:rsidP="000C640C">
                  <w:pPr>
                    <w:widowControl/>
                    <w:numPr>
                      <w:ilvl w:val="0"/>
                      <w:numId w:val="2"/>
                    </w:numPr>
                    <w:overflowPunct/>
                    <w:spacing w:line="360" w:lineRule="auto"/>
                    <w:jc w:val="right"/>
                    <w:textAlignment w:val="auto"/>
                    <w:rPr>
                      <w:rFonts w:ascii="BIZ UDP明朝 Medium" w:eastAsia="BIZ UDP明朝 Medium" w:hAnsi="BIZ UDP明朝 Medium" w:cs="ＭＳ Ｐゴシック" w:hint="default"/>
                      <w:b/>
                      <w:bCs/>
                      <w:color w:val="auto"/>
                      <w:sz w:val="20"/>
                    </w:rPr>
                  </w:pPr>
                  <w:r>
                    <w:rPr>
                      <w:rFonts w:ascii="BIZ UDP明朝 Medium" w:eastAsia="BIZ UDP明朝 Medium" w:hAnsi="BIZ UDP明朝 Medium" w:cs="ＭＳ Ｐゴシック"/>
                      <w:b/>
                      <w:bCs/>
                      <w:color w:val="auto"/>
                      <w:sz w:val="20"/>
                    </w:rPr>
                    <w:t xml:space="preserve">　　　　 </w:t>
                  </w:r>
                  <w:r w:rsidRPr="00B90C56">
                    <w:rPr>
                      <w:rFonts w:ascii="BIZ UDP明朝 Medium" w:eastAsia="BIZ UDP明朝 Medium" w:hAnsi="BIZ UDP明朝 Medium" w:cs="ＭＳ Ｐゴシック"/>
                      <w:b/>
                      <w:bCs/>
                      <w:color w:val="auto"/>
                      <w:sz w:val="20"/>
                    </w:rPr>
                    <w:t>付加価値額（⑧＋⑨＋⑩）</w:t>
                  </w:r>
                </w:p>
              </w:tc>
              <w:tc>
                <w:tcPr>
                  <w:tcW w:w="1249" w:type="dxa"/>
                  <w:tcBorders>
                    <w:top w:val="single" w:sz="4" w:space="0" w:color="auto"/>
                    <w:left w:val="nil"/>
                    <w:bottom w:val="single" w:sz="8" w:space="0" w:color="auto"/>
                    <w:right w:val="single" w:sz="4" w:space="0" w:color="auto"/>
                  </w:tcBorders>
                  <w:shd w:val="clear" w:color="auto" w:fill="auto"/>
                  <w:noWrap/>
                  <w:vAlign w:val="center"/>
                  <w:hideMark/>
                </w:tcPr>
                <w:p w14:paraId="2979A046"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8" w:space="0" w:color="auto"/>
                    <w:right w:val="single" w:sz="4" w:space="0" w:color="auto"/>
                  </w:tcBorders>
                  <w:shd w:val="clear" w:color="auto" w:fill="auto"/>
                  <w:noWrap/>
                  <w:vAlign w:val="center"/>
                  <w:hideMark/>
                </w:tcPr>
                <w:p w14:paraId="3A067925"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249" w:type="dxa"/>
                  <w:tcBorders>
                    <w:top w:val="single" w:sz="4" w:space="0" w:color="auto"/>
                    <w:left w:val="nil"/>
                    <w:bottom w:val="single" w:sz="8" w:space="0" w:color="auto"/>
                    <w:right w:val="single" w:sz="4" w:space="0" w:color="auto"/>
                  </w:tcBorders>
                  <w:shd w:val="clear" w:color="auto" w:fill="auto"/>
                  <w:noWrap/>
                  <w:vAlign w:val="center"/>
                  <w:hideMark/>
                </w:tcPr>
                <w:p w14:paraId="25625783"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c>
                <w:tcPr>
                  <w:tcW w:w="1675" w:type="dxa"/>
                  <w:tcBorders>
                    <w:top w:val="single" w:sz="4" w:space="0" w:color="auto"/>
                    <w:left w:val="nil"/>
                    <w:bottom w:val="single" w:sz="8" w:space="0" w:color="auto"/>
                    <w:right w:val="single" w:sz="8" w:space="0" w:color="000000"/>
                  </w:tcBorders>
                  <w:shd w:val="clear" w:color="auto" w:fill="auto"/>
                  <w:noWrap/>
                  <w:vAlign w:val="center"/>
                  <w:hideMark/>
                </w:tcPr>
                <w:p w14:paraId="48C3F29D" w14:textId="77777777" w:rsidR="000C640C" w:rsidRPr="00B90C56" w:rsidRDefault="000C640C" w:rsidP="00CC6EE4">
                  <w:pPr>
                    <w:widowControl/>
                    <w:overflowPunct/>
                    <w:spacing w:line="360" w:lineRule="auto"/>
                    <w:jc w:val="right"/>
                    <w:textAlignment w:val="auto"/>
                    <w:rPr>
                      <w:rFonts w:ascii="BIZ UDP明朝 Medium" w:eastAsia="BIZ UDP明朝 Medium" w:hAnsi="BIZ UDP明朝 Medium" w:cs="ＭＳ Ｐゴシック" w:hint="default"/>
                      <w:color w:val="auto"/>
                      <w:sz w:val="20"/>
                    </w:rPr>
                  </w:pPr>
                  <w:r w:rsidRPr="00B90C56">
                    <w:rPr>
                      <w:rFonts w:ascii="BIZ UDP明朝 Medium" w:eastAsia="BIZ UDP明朝 Medium" w:hAnsi="BIZ UDP明朝 Medium" w:cs="ＭＳ Ｐゴシック"/>
                      <w:color w:val="auto"/>
                      <w:sz w:val="20"/>
                    </w:rPr>
                    <w:t>0</w:t>
                  </w:r>
                </w:p>
              </w:tc>
            </w:tr>
          </w:tbl>
          <w:p w14:paraId="36F1A781" w14:textId="77777777" w:rsidR="000C640C" w:rsidRPr="00B90C56" w:rsidRDefault="000C640C" w:rsidP="00CC6EE4">
            <w:pPr>
              <w:ind w:firstLineChars="200" w:firstLine="465"/>
              <w:rPr>
                <w:rFonts w:ascii="BIZ UDP明朝 Medium" w:eastAsia="BIZ UDP明朝 Medium" w:hAnsi="BIZ UDP明朝 Medium" w:hint="default"/>
                <w:color w:val="auto"/>
                <w:sz w:val="22"/>
                <w:szCs w:val="22"/>
              </w:rPr>
            </w:pPr>
          </w:p>
        </w:tc>
      </w:tr>
    </w:tbl>
    <w:p w14:paraId="61DEBE1F" w14:textId="77777777" w:rsidR="000C640C" w:rsidRDefault="000C640C" w:rsidP="000C640C">
      <w:pPr>
        <w:ind w:left="505" w:hanging="505"/>
        <w:rPr>
          <w:rFonts w:ascii="BIZ UDP明朝 Medium" w:eastAsia="BIZ UDP明朝 Medium" w:hAnsi="BIZ UDP明朝 Medium" w:hint="default"/>
          <w:color w:val="auto"/>
          <w:sz w:val="22"/>
          <w:szCs w:val="22"/>
        </w:rPr>
      </w:pPr>
    </w:p>
    <w:p w14:paraId="393093A3"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r>
        <w:rPr>
          <w:rFonts w:ascii="BIZ UDP明朝 Medium" w:eastAsia="BIZ UDP明朝 Medium" w:hAnsi="BIZ UDP明朝 Medium" w:hint="default"/>
          <w:color w:val="auto"/>
          <w:sz w:val="22"/>
          <w:szCs w:val="22"/>
        </w:rPr>
        <w:br w:type="page"/>
      </w:r>
      <w:r w:rsidRPr="00B90C56">
        <w:rPr>
          <w:rFonts w:ascii="BIZ UDP明朝 Medium" w:eastAsia="BIZ UDP明朝 Medium" w:hAnsi="BIZ UDP明朝 Medium"/>
          <w:color w:val="auto"/>
          <w:sz w:val="22"/>
          <w:szCs w:val="22"/>
        </w:rPr>
        <w:lastRenderedPageBreak/>
        <w:t>５</w:t>
      </w:r>
      <w:r>
        <w:rPr>
          <w:rFonts w:ascii="BIZ UDP明朝 Medium" w:eastAsia="BIZ UDP明朝 Medium" w:hAnsi="BIZ UDP明朝 Medium"/>
          <w:color w:val="auto"/>
          <w:sz w:val="22"/>
          <w:szCs w:val="22"/>
        </w:rPr>
        <w:t>．</w:t>
      </w:r>
      <w:r w:rsidRPr="00B90C56">
        <w:rPr>
          <w:rFonts w:ascii="BIZ UDP明朝 Medium" w:eastAsia="BIZ UDP明朝 Medium" w:hAnsi="BIZ UDP明朝 Medium"/>
          <w:color w:val="auto"/>
          <w:sz w:val="22"/>
          <w:szCs w:val="22"/>
        </w:rPr>
        <w:t>現状の課題</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2"/>
      </w:tblGrid>
      <w:tr w:rsidR="000C640C" w14:paraId="5EE74070" w14:textId="77777777" w:rsidTr="00CC6EE4">
        <w:tc>
          <w:tcPr>
            <w:tcW w:w="9568" w:type="dxa"/>
            <w:shd w:val="clear" w:color="auto" w:fill="auto"/>
          </w:tcPr>
          <w:p w14:paraId="179CAF08" w14:textId="77777777" w:rsidR="000C640C" w:rsidRPr="00B90C56" w:rsidRDefault="000C640C" w:rsidP="00CC6EE4">
            <w:pPr>
              <w:ind w:left="505" w:hanging="505"/>
              <w:rPr>
                <w:rFonts w:ascii="BIZ UDP明朝 Medium" w:eastAsia="BIZ UDP明朝 Medium" w:hAnsi="BIZ UDP明朝 Medium" w:hint="default"/>
                <w:color w:val="auto"/>
                <w:sz w:val="21"/>
                <w:szCs w:val="21"/>
              </w:rPr>
            </w:pPr>
            <w:r w:rsidRPr="00B90C56">
              <w:rPr>
                <w:rFonts w:ascii="BIZ UDP明朝 Medium" w:eastAsia="BIZ UDP明朝 Medium" w:hAnsi="BIZ UDP明朝 Medium"/>
                <w:color w:val="auto"/>
                <w:sz w:val="21"/>
                <w:szCs w:val="21"/>
              </w:rPr>
              <w:t>※これまでの支援状況及び現在認識している課題を記載すること。</w:t>
            </w:r>
          </w:p>
          <w:p w14:paraId="70F37F13" w14:textId="77777777" w:rsidR="000C640C" w:rsidRDefault="000C640C" w:rsidP="00CC6EE4">
            <w:pPr>
              <w:ind w:left="505" w:hanging="505"/>
              <w:rPr>
                <w:rFonts w:ascii="BIZ UDP明朝 Medium" w:eastAsia="BIZ UDP明朝 Medium" w:hAnsi="BIZ UDP明朝 Medium" w:hint="default"/>
                <w:color w:val="auto"/>
                <w:sz w:val="21"/>
                <w:szCs w:val="21"/>
              </w:rPr>
            </w:pPr>
            <w:r w:rsidRPr="00B90C56">
              <w:rPr>
                <w:rFonts w:ascii="BIZ UDP明朝 Medium" w:eastAsia="BIZ UDP明朝 Medium" w:hAnsi="BIZ UDP明朝 Medium"/>
                <w:color w:val="auto"/>
                <w:sz w:val="21"/>
                <w:szCs w:val="21"/>
              </w:rPr>
              <w:t xml:space="preserve">・これまでの支援状況　</w:t>
            </w:r>
          </w:p>
          <w:p w14:paraId="485EEC72" w14:textId="77777777" w:rsidR="000C640C" w:rsidRDefault="000C640C" w:rsidP="00CC6EE4">
            <w:pPr>
              <w:ind w:left="505" w:hanging="505"/>
              <w:rPr>
                <w:rFonts w:ascii="BIZ UDP明朝 Medium" w:eastAsia="BIZ UDP明朝 Medium" w:hAnsi="BIZ UDP明朝 Medium" w:hint="default"/>
                <w:color w:val="auto"/>
                <w:sz w:val="21"/>
                <w:szCs w:val="21"/>
              </w:rPr>
            </w:pPr>
          </w:p>
          <w:p w14:paraId="7CA1A4A8" w14:textId="77777777" w:rsidR="000C640C" w:rsidRDefault="000C640C" w:rsidP="00CC6EE4">
            <w:pPr>
              <w:ind w:left="505" w:hanging="505"/>
              <w:rPr>
                <w:rFonts w:ascii="BIZ UDP明朝 Medium" w:eastAsia="BIZ UDP明朝 Medium" w:hAnsi="BIZ UDP明朝 Medium" w:hint="default"/>
                <w:color w:val="auto"/>
                <w:sz w:val="21"/>
                <w:szCs w:val="21"/>
              </w:rPr>
            </w:pPr>
          </w:p>
          <w:p w14:paraId="6036B9AA" w14:textId="77777777" w:rsidR="000C640C" w:rsidRDefault="000C640C" w:rsidP="00CC6EE4">
            <w:pPr>
              <w:ind w:left="505" w:hanging="505"/>
              <w:rPr>
                <w:rFonts w:ascii="BIZ UDP明朝 Medium" w:eastAsia="BIZ UDP明朝 Medium" w:hAnsi="BIZ UDP明朝 Medium" w:hint="default"/>
                <w:color w:val="auto"/>
                <w:sz w:val="21"/>
                <w:szCs w:val="21"/>
              </w:rPr>
            </w:pPr>
          </w:p>
          <w:p w14:paraId="2E7D99AF" w14:textId="77777777" w:rsidR="000C640C" w:rsidRPr="00B90C56" w:rsidRDefault="000C640C" w:rsidP="00CC6EE4">
            <w:pPr>
              <w:ind w:left="505" w:hanging="505"/>
              <w:rPr>
                <w:rFonts w:ascii="BIZ UDP明朝 Medium" w:eastAsia="BIZ UDP明朝 Medium" w:hAnsi="BIZ UDP明朝 Medium" w:hint="default"/>
                <w:color w:val="auto"/>
                <w:sz w:val="21"/>
                <w:szCs w:val="21"/>
              </w:rPr>
            </w:pPr>
          </w:p>
          <w:p w14:paraId="237D89C5" w14:textId="77777777" w:rsidR="000C640C" w:rsidRPr="00B90C56" w:rsidRDefault="000C640C" w:rsidP="00CC6EE4">
            <w:pPr>
              <w:rPr>
                <w:rFonts w:ascii="BIZ UDP明朝 Medium" w:eastAsia="BIZ UDP明朝 Medium" w:hAnsi="BIZ UDP明朝 Medium" w:hint="default"/>
                <w:color w:val="auto"/>
                <w:sz w:val="21"/>
                <w:szCs w:val="21"/>
              </w:rPr>
            </w:pPr>
            <w:r w:rsidRPr="00B90C56">
              <w:rPr>
                <w:rFonts w:ascii="BIZ UDP明朝 Medium" w:eastAsia="BIZ UDP明朝 Medium" w:hAnsi="BIZ UDP明朝 Medium"/>
                <w:color w:val="auto"/>
                <w:sz w:val="21"/>
                <w:szCs w:val="21"/>
              </w:rPr>
              <w:t>・現在認識している課題</w:t>
            </w:r>
          </w:p>
          <w:p w14:paraId="221B1113" w14:textId="77777777" w:rsidR="000C640C" w:rsidRDefault="000C640C" w:rsidP="00CC6EE4">
            <w:pPr>
              <w:ind w:firstLineChars="100" w:firstLine="223"/>
              <w:rPr>
                <w:rFonts w:ascii="BIZ UDP明朝 Medium" w:eastAsia="BIZ UDP明朝 Medium" w:hAnsi="BIZ UDP明朝 Medium" w:hint="default"/>
                <w:color w:val="auto"/>
                <w:sz w:val="21"/>
                <w:szCs w:val="21"/>
              </w:rPr>
            </w:pPr>
            <w:r w:rsidRPr="00B90C56">
              <w:rPr>
                <w:rFonts w:ascii="BIZ UDP明朝 Medium" w:eastAsia="BIZ UDP明朝 Medium" w:hAnsi="BIZ UDP明朝 Medium"/>
                <w:color w:val="auto"/>
                <w:sz w:val="21"/>
                <w:szCs w:val="21"/>
              </w:rPr>
              <w:t>1次</w:t>
            </w:r>
            <w:r>
              <w:rPr>
                <w:rFonts w:ascii="BIZ UDP明朝 Medium" w:eastAsia="BIZ UDP明朝 Medium" w:hAnsi="BIZ UDP明朝 Medium"/>
                <w:color w:val="auto"/>
                <w:sz w:val="21"/>
                <w:szCs w:val="21"/>
              </w:rPr>
              <w:t>（生産）部門</w:t>
            </w:r>
            <w:r w:rsidRPr="00B90C56">
              <w:rPr>
                <w:rFonts w:ascii="BIZ UDP明朝 Medium" w:eastAsia="BIZ UDP明朝 Medium" w:hAnsi="BIZ UDP明朝 Medium"/>
                <w:color w:val="auto"/>
                <w:sz w:val="21"/>
                <w:szCs w:val="21"/>
              </w:rPr>
              <w:t>：</w:t>
            </w:r>
          </w:p>
          <w:p w14:paraId="036ADCD3" w14:textId="77777777" w:rsidR="000C640C" w:rsidRDefault="000C640C" w:rsidP="00CC6EE4">
            <w:pPr>
              <w:ind w:firstLineChars="100" w:firstLine="223"/>
              <w:rPr>
                <w:rFonts w:ascii="BIZ UDP明朝 Medium" w:eastAsia="BIZ UDP明朝 Medium" w:hAnsi="BIZ UDP明朝 Medium" w:hint="default"/>
                <w:color w:val="auto"/>
                <w:sz w:val="21"/>
                <w:szCs w:val="21"/>
              </w:rPr>
            </w:pPr>
          </w:p>
          <w:p w14:paraId="35A632BD" w14:textId="77777777" w:rsidR="000C640C" w:rsidRDefault="000C640C" w:rsidP="00CC6EE4">
            <w:pPr>
              <w:ind w:firstLineChars="100" w:firstLine="223"/>
              <w:rPr>
                <w:rFonts w:ascii="BIZ UDP明朝 Medium" w:eastAsia="BIZ UDP明朝 Medium" w:hAnsi="BIZ UDP明朝 Medium" w:hint="default"/>
                <w:color w:val="auto"/>
                <w:sz w:val="21"/>
                <w:szCs w:val="21"/>
              </w:rPr>
            </w:pPr>
          </w:p>
          <w:p w14:paraId="43F55D51" w14:textId="77777777" w:rsidR="000C640C" w:rsidRPr="00B90C56" w:rsidRDefault="000C640C" w:rsidP="00CC6EE4">
            <w:pPr>
              <w:rPr>
                <w:rFonts w:ascii="BIZ UDP明朝 Medium" w:eastAsia="BIZ UDP明朝 Medium" w:hAnsi="BIZ UDP明朝 Medium" w:hint="default"/>
                <w:color w:val="auto"/>
                <w:sz w:val="21"/>
                <w:szCs w:val="21"/>
              </w:rPr>
            </w:pPr>
          </w:p>
          <w:p w14:paraId="3709D267" w14:textId="77777777" w:rsidR="000C640C" w:rsidRDefault="000C640C" w:rsidP="00CC6EE4">
            <w:pPr>
              <w:ind w:firstLineChars="100" w:firstLine="223"/>
              <w:rPr>
                <w:rFonts w:ascii="BIZ UDP明朝 Medium" w:eastAsia="BIZ UDP明朝 Medium" w:hAnsi="BIZ UDP明朝 Medium" w:hint="default"/>
                <w:color w:val="auto"/>
                <w:sz w:val="21"/>
                <w:szCs w:val="21"/>
              </w:rPr>
            </w:pPr>
            <w:r w:rsidRPr="00B90C56">
              <w:rPr>
                <w:rFonts w:ascii="BIZ UDP明朝 Medium" w:eastAsia="BIZ UDP明朝 Medium" w:hAnsi="BIZ UDP明朝 Medium"/>
                <w:color w:val="auto"/>
                <w:sz w:val="21"/>
                <w:szCs w:val="21"/>
              </w:rPr>
              <w:t>2次</w:t>
            </w:r>
            <w:r>
              <w:rPr>
                <w:rFonts w:ascii="BIZ UDP明朝 Medium" w:eastAsia="BIZ UDP明朝 Medium" w:hAnsi="BIZ UDP明朝 Medium"/>
                <w:color w:val="auto"/>
                <w:sz w:val="21"/>
                <w:szCs w:val="21"/>
              </w:rPr>
              <w:t>（加工）部門</w:t>
            </w:r>
            <w:r w:rsidRPr="00B90C56">
              <w:rPr>
                <w:rFonts w:ascii="BIZ UDP明朝 Medium" w:eastAsia="BIZ UDP明朝 Medium" w:hAnsi="BIZ UDP明朝 Medium"/>
                <w:color w:val="auto"/>
                <w:sz w:val="21"/>
                <w:szCs w:val="21"/>
              </w:rPr>
              <w:t>：</w:t>
            </w:r>
            <w:r w:rsidRPr="00B90C56">
              <w:rPr>
                <w:rFonts w:ascii="BIZ UDP明朝 Medium" w:eastAsia="BIZ UDP明朝 Medium" w:hAnsi="BIZ UDP明朝 Medium" w:hint="default"/>
                <w:color w:val="auto"/>
                <w:sz w:val="21"/>
                <w:szCs w:val="21"/>
              </w:rPr>
              <w:t xml:space="preserve"> </w:t>
            </w:r>
          </w:p>
          <w:p w14:paraId="0ED99B6D" w14:textId="77777777" w:rsidR="000C640C" w:rsidRDefault="000C640C" w:rsidP="00CC6EE4">
            <w:pPr>
              <w:ind w:firstLineChars="100" w:firstLine="223"/>
              <w:rPr>
                <w:rFonts w:ascii="BIZ UDP明朝 Medium" w:eastAsia="BIZ UDP明朝 Medium" w:hAnsi="BIZ UDP明朝 Medium" w:hint="default"/>
                <w:color w:val="auto"/>
                <w:sz w:val="21"/>
                <w:szCs w:val="21"/>
              </w:rPr>
            </w:pPr>
          </w:p>
          <w:p w14:paraId="4D2C6E8D" w14:textId="77777777" w:rsidR="000C640C" w:rsidRDefault="000C640C" w:rsidP="00CC6EE4">
            <w:pPr>
              <w:ind w:firstLineChars="100" w:firstLine="223"/>
              <w:rPr>
                <w:rFonts w:ascii="BIZ UDP明朝 Medium" w:eastAsia="BIZ UDP明朝 Medium" w:hAnsi="BIZ UDP明朝 Medium" w:hint="default"/>
                <w:color w:val="auto"/>
                <w:sz w:val="21"/>
                <w:szCs w:val="21"/>
              </w:rPr>
            </w:pPr>
          </w:p>
          <w:p w14:paraId="3C99FBC7" w14:textId="77777777" w:rsidR="000C640C" w:rsidRPr="00B90C56" w:rsidRDefault="000C640C" w:rsidP="00CC6EE4">
            <w:pPr>
              <w:ind w:firstLineChars="100" w:firstLine="223"/>
              <w:rPr>
                <w:rFonts w:ascii="BIZ UDP明朝 Medium" w:eastAsia="BIZ UDP明朝 Medium" w:hAnsi="BIZ UDP明朝 Medium" w:hint="default"/>
                <w:color w:val="auto"/>
                <w:sz w:val="21"/>
                <w:szCs w:val="21"/>
              </w:rPr>
            </w:pPr>
          </w:p>
          <w:p w14:paraId="7A5CD1FD" w14:textId="77777777" w:rsidR="000C640C" w:rsidRDefault="000C640C" w:rsidP="00CC6EE4">
            <w:pPr>
              <w:ind w:firstLineChars="100" w:firstLine="223"/>
              <w:rPr>
                <w:rFonts w:ascii="BIZ UDP明朝 Medium" w:eastAsia="BIZ UDP明朝 Medium" w:hAnsi="BIZ UDP明朝 Medium" w:hint="default"/>
                <w:color w:val="auto"/>
                <w:sz w:val="21"/>
                <w:szCs w:val="21"/>
              </w:rPr>
            </w:pPr>
            <w:r w:rsidRPr="00B90C56">
              <w:rPr>
                <w:rFonts w:ascii="BIZ UDP明朝 Medium" w:eastAsia="BIZ UDP明朝 Medium" w:hAnsi="BIZ UDP明朝 Medium"/>
                <w:color w:val="auto"/>
                <w:sz w:val="21"/>
                <w:szCs w:val="21"/>
              </w:rPr>
              <w:t>3次</w:t>
            </w:r>
            <w:r>
              <w:rPr>
                <w:rFonts w:ascii="BIZ UDP明朝 Medium" w:eastAsia="BIZ UDP明朝 Medium" w:hAnsi="BIZ UDP明朝 Medium"/>
                <w:color w:val="auto"/>
                <w:sz w:val="21"/>
                <w:szCs w:val="21"/>
              </w:rPr>
              <w:t>（サービス・販売）部門</w:t>
            </w:r>
            <w:r w:rsidRPr="00B90C56">
              <w:rPr>
                <w:rFonts w:ascii="BIZ UDP明朝 Medium" w:eastAsia="BIZ UDP明朝 Medium" w:hAnsi="BIZ UDP明朝 Medium"/>
                <w:color w:val="auto"/>
                <w:sz w:val="21"/>
                <w:szCs w:val="21"/>
              </w:rPr>
              <w:t xml:space="preserve">： </w:t>
            </w:r>
          </w:p>
          <w:p w14:paraId="55F0C8CD" w14:textId="77777777" w:rsidR="000C640C" w:rsidRDefault="000C640C" w:rsidP="00CC6EE4">
            <w:pPr>
              <w:ind w:firstLineChars="100" w:firstLine="223"/>
              <w:rPr>
                <w:rFonts w:ascii="BIZ UDP明朝 Medium" w:eastAsia="BIZ UDP明朝 Medium" w:hAnsi="BIZ UDP明朝 Medium" w:hint="default"/>
                <w:color w:val="auto"/>
                <w:sz w:val="21"/>
                <w:szCs w:val="21"/>
              </w:rPr>
            </w:pPr>
          </w:p>
          <w:p w14:paraId="11543DE9" w14:textId="77777777" w:rsidR="000C640C" w:rsidRDefault="000C640C" w:rsidP="00CC6EE4">
            <w:pPr>
              <w:rPr>
                <w:rFonts w:ascii="BIZ UDP明朝 Medium" w:eastAsia="BIZ UDP明朝 Medium" w:hAnsi="BIZ UDP明朝 Medium" w:hint="default"/>
                <w:color w:val="auto"/>
                <w:sz w:val="21"/>
                <w:szCs w:val="21"/>
              </w:rPr>
            </w:pPr>
          </w:p>
          <w:p w14:paraId="67D7DA86" w14:textId="77777777" w:rsidR="000C640C" w:rsidRPr="00B90C56" w:rsidRDefault="000C640C" w:rsidP="00CC6EE4">
            <w:pPr>
              <w:ind w:firstLineChars="100" w:firstLine="223"/>
              <w:rPr>
                <w:rFonts w:ascii="BIZ UDP明朝 Medium" w:eastAsia="BIZ UDP明朝 Medium" w:hAnsi="BIZ UDP明朝 Medium" w:hint="default"/>
                <w:color w:val="auto"/>
                <w:sz w:val="21"/>
                <w:szCs w:val="21"/>
              </w:rPr>
            </w:pPr>
          </w:p>
        </w:tc>
      </w:tr>
    </w:tbl>
    <w:p w14:paraId="689FE8E5"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p>
    <w:p w14:paraId="59B67BB9"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r>
        <w:rPr>
          <w:rFonts w:ascii="BIZ UDP明朝 Medium" w:eastAsia="BIZ UDP明朝 Medium" w:hAnsi="BIZ UDP明朝 Medium"/>
          <w:color w:val="auto"/>
          <w:sz w:val="22"/>
          <w:szCs w:val="22"/>
        </w:rPr>
        <w:t>６．希望する支援内容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2"/>
      </w:tblGrid>
      <w:tr w:rsidR="000C640C" w14:paraId="2747B0A8" w14:textId="77777777" w:rsidTr="00CC6EE4">
        <w:tc>
          <w:tcPr>
            <w:tcW w:w="9568" w:type="dxa"/>
            <w:shd w:val="clear" w:color="auto" w:fill="auto"/>
          </w:tcPr>
          <w:p w14:paraId="48B53C93" w14:textId="77777777" w:rsidR="000C640C" w:rsidRDefault="000C640C" w:rsidP="00CC6EE4">
            <w:pPr>
              <w:rPr>
                <w:rFonts w:ascii="BIZ UDP明朝 Medium" w:eastAsia="BIZ UDP明朝 Medium" w:hAnsi="BIZ UDP明朝 Medium" w:hint="default"/>
                <w:color w:val="auto"/>
                <w:sz w:val="21"/>
                <w:szCs w:val="21"/>
              </w:rPr>
            </w:pPr>
          </w:p>
          <w:p w14:paraId="6BE1C178" w14:textId="77777777" w:rsidR="000C640C" w:rsidRDefault="000C640C" w:rsidP="00CC6EE4">
            <w:pPr>
              <w:rPr>
                <w:rFonts w:ascii="BIZ UDP明朝 Medium" w:eastAsia="BIZ UDP明朝 Medium" w:hAnsi="BIZ UDP明朝 Medium" w:hint="default"/>
                <w:color w:val="auto"/>
                <w:sz w:val="21"/>
                <w:szCs w:val="21"/>
              </w:rPr>
            </w:pPr>
          </w:p>
          <w:p w14:paraId="4EC81247" w14:textId="77777777" w:rsidR="000C640C" w:rsidRDefault="000C640C" w:rsidP="00CC6EE4">
            <w:pPr>
              <w:rPr>
                <w:rFonts w:ascii="BIZ UDP明朝 Medium" w:eastAsia="BIZ UDP明朝 Medium" w:hAnsi="BIZ UDP明朝 Medium" w:hint="default"/>
                <w:color w:val="auto"/>
                <w:sz w:val="21"/>
                <w:szCs w:val="21"/>
              </w:rPr>
            </w:pPr>
          </w:p>
          <w:p w14:paraId="6C720708" w14:textId="77777777" w:rsidR="000C640C" w:rsidRDefault="000C640C" w:rsidP="00CC6EE4">
            <w:pPr>
              <w:rPr>
                <w:rFonts w:ascii="BIZ UDP明朝 Medium" w:eastAsia="BIZ UDP明朝 Medium" w:hAnsi="BIZ UDP明朝 Medium" w:hint="default"/>
                <w:color w:val="auto"/>
                <w:sz w:val="21"/>
                <w:szCs w:val="21"/>
              </w:rPr>
            </w:pPr>
          </w:p>
          <w:p w14:paraId="6D84A48E" w14:textId="77777777" w:rsidR="000C640C" w:rsidRDefault="000C640C" w:rsidP="00CC6EE4">
            <w:pPr>
              <w:rPr>
                <w:rFonts w:ascii="BIZ UDP明朝 Medium" w:eastAsia="BIZ UDP明朝 Medium" w:hAnsi="BIZ UDP明朝 Medium" w:hint="default"/>
                <w:color w:val="auto"/>
                <w:sz w:val="21"/>
                <w:szCs w:val="21"/>
              </w:rPr>
            </w:pPr>
          </w:p>
          <w:p w14:paraId="14A9D619" w14:textId="77777777" w:rsidR="000C640C" w:rsidRDefault="000C640C" w:rsidP="00CC6EE4">
            <w:pPr>
              <w:rPr>
                <w:rFonts w:ascii="BIZ UDP明朝 Medium" w:eastAsia="BIZ UDP明朝 Medium" w:hAnsi="BIZ UDP明朝 Medium" w:hint="default"/>
                <w:color w:val="auto"/>
                <w:sz w:val="21"/>
                <w:szCs w:val="21"/>
              </w:rPr>
            </w:pPr>
          </w:p>
          <w:p w14:paraId="52872FF5" w14:textId="77777777" w:rsidR="000C640C" w:rsidRPr="00B90C56" w:rsidRDefault="000C640C" w:rsidP="00CC6EE4">
            <w:pPr>
              <w:rPr>
                <w:rFonts w:ascii="BIZ UDP明朝 Medium" w:eastAsia="BIZ UDP明朝 Medium" w:hAnsi="BIZ UDP明朝 Medium" w:hint="default"/>
                <w:color w:val="auto"/>
                <w:sz w:val="21"/>
                <w:szCs w:val="21"/>
              </w:rPr>
            </w:pPr>
          </w:p>
        </w:tc>
      </w:tr>
    </w:tbl>
    <w:p w14:paraId="0450F108"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p>
    <w:p w14:paraId="303B64C6" w14:textId="77777777" w:rsidR="000C640C" w:rsidRPr="00B90C56" w:rsidRDefault="000C640C" w:rsidP="000C640C">
      <w:pPr>
        <w:ind w:left="505" w:hanging="505"/>
        <w:rPr>
          <w:rFonts w:ascii="BIZ UDP明朝 Medium" w:eastAsia="BIZ UDP明朝 Medium" w:hAnsi="BIZ UDP明朝 Medium" w:hint="default"/>
          <w:color w:val="auto"/>
          <w:sz w:val="22"/>
          <w:szCs w:val="22"/>
        </w:rPr>
      </w:pPr>
    </w:p>
    <w:p w14:paraId="7195C17D" w14:textId="77777777" w:rsidR="000C640C" w:rsidRPr="00CC6EE4" w:rsidRDefault="000C640C" w:rsidP="000C640C">
      <w:pPr>
        <w:ind w:left="284" w:hanging="284"/>
        <w:jc w:val="center"/>
        <w:rPr>
          <w:rFonts w:ascii="ＭＳ ゴシック" w:eastAsia="ＭＳ ゴシック" w:hAnsi="ＭＳ ゴシック" w:hint="default"/>
          <w:sz w:val="32"/>
        </w:rPr>
      </w:pPr>
      <w:r>
        <w:rPr>
          <w:rFonts w:ascii="BIZ UDP明朝 Medium" w:eastAsia="BIZ UDP明朝 Medium" w:hAnsi="BIZ UDP明朝 Medium" w:hint="default"/>
          <w:color w:val="auto"/>
          <w:sz w:val="22"/>
          <w:szCs w:val="22"/>
        </w:rPr>
        <w:br w:type="page"/>
      </w:r>
      <w:r w:rsidRPr="00CC6EE4">
        <w:rPr>
          <w:rFonts w:ascii="ＭＳ ゴシック" w:eastAsia="ＭＳ ゴシック" w:hAnsi="ＭＳ ゴシック"/>
          <w:sz w:val="32"/>
        </w:rPr>
        <w:lastRenderedPageBreak/>
        <w:t>承諾書</w:t>
      </w:r>
    </w:p>
    <w:p w14:paraId="192CD624" w14:textId="77777777" w:rsidR="000C640C" w:rsidRPr="00CC6EE4" w:rsidRDefault="000C640C" w:rsidP="000C640C">
      <w:pPr>
        <w:rPr>
          <w:rFonts w:ascii="ＭＳ ゴシック" w:eastAsia="ＭＳ ゴシック" w:hAnsi="ＭＳ ゴシック" w:hint="default"/>
          <w:sz w:val="21"/>
        </w:rPr>
      </w:pPr>
    </w:p>
    <w:p w14:paraId="681FF51F" w14:textId="77777777" w:rsidR="000C640C" w:rsidRPr="00CC6EE4" w:rsidRDefault="000C640C" w:rsidP="000C640C">
      <w:pPr>
        <w:ind w:firstLineChars="100" w:firstLine="223"/>
        <w:rPr>
          <w:rFonts w:ascii="ＭＳ ゴシック" w:eastAsia="ＭＳ ゴシック" w:hAnsi="ＭＳ ゴシック" w:hint="default"/>
          <w:sz w:val="21"/>
        </w:rPr>
      </w:pPr>
      <w:r w:rsidRPr="00CC6EE4">
        <w:rPr>
          <w:rFonts w:ascii="ＭＳ ゴシック" w:eastAsia="ＭＳ ゴシック" w:hAnsi="ＭＳ ゴシック"/>
          <w:sz w:val="21"/>
        </w:rPr>
        <w:t>沖縄県農山漁村発イノベーションサポートセンター（以下、「サポートセンター」とする。） による支援及び取組について、以下の内容を確認及び承諾し地域プランナーの派遣を申し込みます。</w:t>
      </w:r>
    </w:p>
    <w:p w14:paraId="2D0BA27F" w14:textId="77777777" w:rsidR="000C640C" w:rsidRPr="00CC6EE4" w:rsidRDefault="000C640C" w:rsidP="000C640C">
      <w:pPr>
        <w:ind w:firstLineChars="100" w:firstLine="223"/>
        <w:rPr>
          <w:rFonts w:ascii="ＭＳ ゴシック" w:eastAsia="ＭＳ ゴシック" w:hAnsi="ＭＳ ゴシック" w:hint="default"/>
          <w:sz w:val="21"/>
        </w:rPr>
      </w:pPr>
    </w:p>
    <w:p w14:paraId="32659BC2" w14:textId="77777777" w:rsidR="000C640C" w:rsidRPr="00CC6EE4" w:rsidRDefault="000C640C" w:rsidP="000C640C">
      <w:pPr>
        <w:numPr>
          <w:ilvl w:val="0"/>
          <w:numId w:val="3"/>
        </w:numPr>
        <w:ind w:left="567"/>
        <w:rPr>
          <w:rFonts w:ascii="ＭＳ ゴシック" w:eastAsia="ＭＳ ゴシック" w:hAnsi="ＭＳ ゴシック" w:hint="default"/>
          <w:b/>
          <w:sz w:val="21"/>
        </w:rPr>
      </w:pPr>
      <w:r w:rsidRPr="00CC6EE4">
        <w:rPr>
          <w:rFonts w:ascii="ＭＳ ゴシック" w:eastAsia="ＭＳ ゴシック" w:hAnsi="ＭＳ ゴシック"/>
          <w:b/>
          <w:sz w:val="21"/>
        </w:rPr>
        <w:t>サポートセンターによる支援及び個人情報の取扱いについて</w:t>
      </w:r>
    </w:p>
    <w:p w14:paraId="7F152F19"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支援対象者の選定については、サポートセンターが実施する検討会議の結果により決定されるため、必ずしも支援を受けられるものではありません。</w:t>
      </w:r>
    </w:p>
    <w:p w14:paraId="6ABCD92D"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支援対象者として選定された場合、農山漁村発イノベーションの取組による</w:t>
      </w:r>
      <w:r w:rsidRPr="00CC6EE4">
        <w:rPr>
          <w:rFonts w:ascii="ＭＳ ゴシック" w:eastAsia="ＭＳ ゴシック" w:hAnsi="ＭＳ ゴシック"/>
          <w:sz w:val="21"/>
          <w:u w:val="single"/>
        </w:rPr>
        <w:t>目標年度までの経営改善の目標を自ら掲げていただきます。</w:t>
      </w:r>
    </w:p>
    <w:p w14:paraId="69E4805E"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支援対象者は、支援実施年度の翌年度以降目標年度までの間、</w:t>
      </w:r>
      <w:r w:rsidRPr="00CC6EE4">
        <w:rPr>
          <w:rFonts w:ascii="ＭＳ ゴシック" w:eastAsia="ＭＳ ゴシック" w:hAnsi="ＭＳ ゴシック"/>
          <w:sz w:val="21"/>
          <w:u w:val="single"/>
        </w:rPr>
        <w:t>毎年、各決算期の終了後３か月以内に経営状況報告書を作成し、決算書をサポートセンターに提出していただきます。</w:t>
      </w:r>
    </w:p>
    <w:p w14:paraId="7E1D7B00"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サポートセンターによる支援等によって得られた個人情報及びご相談内容等は当センターからの連絡、派遣するプランナーへの開示、国、県及び地域の支援機関等への情報共有の目的にのみ利用します。また、支援後の課題解決の状況調査及び翌年度の円滑な支援体制の構築のため、翌年度の事業主体（委託事業者）に提供する場合があります。</w:t>
      </w:r>
    </w:p>
    <w:p w14:paraId="4C049B92"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ご提供を頂いた個人情報は上記に掲げた目的に関して関係者に共有する以外、法令で認められる場合を除き第三者に提供することはありません。</w:t>
      </w:r>
    </w:p>
    <w:p w14:paraId="67D11185"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個人情報についてのご相談、苦情、開示、訂正、利用停止等については、株式会社パソナ農援隊宛に文書もしくは下記までお申し出下さい。</w:t>
      </w:r>
    </w:p>
    <w:p w14:paraId="5A9A0138" w14:textId="77777777" w:rsidR="000C640C"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情報管理責任者 ： 株式会社パソナ農援隊　代表取締役社長　田中　康輔</w:t>
      </w:r>
    </w:p>
    <w:p w14:paraId="612D9C61" w14:textId="77777777" w:rsidR="000C640C" w:rsidRPr="00CC6EE4" w:rsidRDefault="000C640C" w:rsidP="000C640C">
      <w:pPr>
        <w:ind w:left="567" w:firstLineChars="900" w:firstLine="2004"/>
        <w:rPr>
          <w:rFonts w:ascii="ＭＳ ゴシック" w:eastAsia="ＭＳ ゴシック" w:hAnsi="ＭＳ ゴシック" w:hint="default"/>
          <w:sz w:val="21"/>
        </w:rPr>
      </w:pPr>
      <w:r w:rsidRPr="00CC6EE4">
        <w:rPr>
          <w:rFonts w:ascii="ＭＳ ゴシック" w:eastAsia="ＭＳ ゴシック" w:hAnsi="ＭＳ ゴシック"/>
          <w:sz w:val="21"/>
        </w:rPr>
        <w:t xml:space="preserve">住所 ： 東京都港区南青山三丁目1番30号　</w:t>
      </w:r>
    </w:p>
    <w:p w14:paraId="2DD529AE" w14:textId="77777777" w:rsidR="000C640C" w:rsidRPr="00CC6EE4" w:rsidRDefault="000C640C" w:rsidP="000C640C">
      <w:pPr>
        <w:ind w:left="1093"/>
        <w:rPr>
          <w:rFonts w:ascii="ＭＳ ゴシック" w:eastAsia="ＭＳ ゴシック" w:hAnsi="ＭＳ ゴシック" w:hint="default"/>
          <w:sz w:val="21"/>
        </w:rPr>
      </w:pPr>
    </w:p>
    <w:p w14:paraId="65ACB606" w14:textId="77777777" w:rsidR="000C640C" w:rsidRPr="00CC6EE4" w:rsidRDefault="000C640C" w:rsidP="000C640C">
      <w:pPr>
        <w:numPr>
          <w:ilvl w:val="0"/>
          <w:numId w:val="3"/>
        </w:numPr>
        <w:ind w:left="567"/>
        <w:rPr>
          <w:rFonts w:ascii="ＭＳ ゴシック" w:eastAsia="ＭＳ ゴシック" w:hAnsi="ＭＳ ゴシック" w:hint="default"/>
          <w:b/>
          <w:sz w:val="21"/>
        </w:rPr>
      </w:pPr>
      <w:r w:rsidRPr="00CC6EE4">
        <w:rPr>
          <w:rFonts w:ascii="ＭＳ ゴシック" w:eastAsia="ＭＳ ゴシック" w:hAnsi="ＭＳ ゴシック"/>
          <w:b/>
          <w:sz w:val="21"/>
        </w:rPr>
        <w:t>プランナー派遣について</w:t>
      </w:r>
    </w:p>
    <w:p w14:paraId="2DCFFEC4"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プランナー派遣は、農林漁業者等の経営改善戦略の作成及び実行支援を行うことを目的としており、経営改善戦略に掲げられた目標の達成及び付随する取組等の結果に対して責を負うものではありません。</w:t>
      </w:r>
    </w:p>
    <w:p w14:paraId="1F6D5EFA"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プランナー派遣費用（謝金及び旅費）についてはサポートセンターが負担しますが、それ以外に自発的に費用を支出した場合は、派遣を受けた事業者自らの負担となります。</w:t>
      </w:r>
    </w:p>
    <w:p w14:paraId="41E15205"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color w:val="auto"/>
          <w:sz w:val="21"/>
          <w:szCs w:val="22"/>
        </w:rPr>
        <w:t>プランナー派遣時にサポートセンター及び沖縄県庁等が同行訪問をさせていただく場合があります。</w:t>
      </w:r>
    </w:p>
    <w:p w14:paraId="7C14624E" w14:textId="77777777" w:rsidR="000C640C" w:rsidRPr="00CC6EE4" w:rsidRDefault="000C640C" w:rsidP="000C640C">
      <w:pPr>
        <w:numPr>
          <w:ilvl w:val="1"/>
          <w:numId w:val="3"/>
        </w:numPr>
        <w:ind w:left="567"/>
        <w:rPr>
          <w:rFonts w:ascii="ＭＳ ゴシック" w:eastAsia="ＭＳ ゴシック" w:hAnsi="ＭＳ ゴシック" w:hint="default"/>
          <w:sz w:val="21"/>
        </w:rPr>
      </w:pPr>
      <w:r w:rsidRPr="00CC6EE4">
        <w:rPr>
          <w:rFonts w:ascii="ＭＳ ゴシック" w:eastAsia="ＭＳ ゴシック" w:hAnsi="ＭＳ ゴシック"/>
          <w:sz w:val="21"/>
        </w:rPr>
        <w:t>プランナーに対しては、支援活動を通じて得られた情報が漏洩しないことを遵守する誓約を交わしております。</w:t>
      </w:r>
    </w:p>
    <w:p w14:paraId="350C3808" w14:textId="77777777" w:rsidR="000C640C" w:rsidRPr="00CC6EE4" w:rsidRDefault="000C640C" w:rsidP="000C640C">
      <w:pPr>
        <w:ind w:firstLineChars="100" w:firstLine="213"/>
        <w:rPr>
          <w:rFonts w:ascii="ＭＳ ゴシック" w:eastAsia="ＭＳ ゴシック" w:hAnsi="ＭＳ ゴシック" w:hint="default"/>
          <w:color w:val="auto"/>
          <w:sz w:val="21"/>
          <w:szCs w:val="22"/>
        </w:rPr>
      </w:pPr>
      <w:r w:rsidRPr="00CC6EE4">
        <w:rPr>
          <w:rFonts w:ascii="BIZ UDP明朝 Medium" w:eastAsia="BIZ UDP明朝 Medium" w:hAnsi="BIZ UDP明朝 Medium"/>
          <w:color w:val="auto"/>
          <w:sz w:val="20"/>
          <w:szCs w:val="22"/>
        </w:rPr>
        <w:tab/>
      </w:r>
      <w:r w:rsidRPr="00CC6EE4">
        <w:rPr>
          <w:rFonts w:ascii="ＭＳ ゴシック" w:eastAsia="ＭＳ ゴシック" w:hAnsi="ＭＳ ゴシック"/>
          <w:color w:val="auto"/>
          <w:sz w:val="21"/>
          <w:szCs w:val="22"/>
        </w:rPr>
        <w:tab/>
      </w:r>
      <w:r w:rsidRPr="00CC6EE4">
        <w:rPr>
          <w:rFonts w:ascii="ＭＳ ゴシック" w:eastAsia="ＭＳ ゴシック" w:hAnsi="ＭＳ ゴシック"/>
          <w:color w:val="auto"/>
          <w:sz w:val="21"/>
          <w:szCs w:val="22"/>
        </w:rPr>
        <w:tab/>
      </w:r>
      <w:r w:rsidRPr="00CC6EE4">
        <w:rPr>
          <w:rFonts w:ascii="ＭＳ ゴシック" w:eastAsia="ＭＳ ゴシック" w:hAnsi="ＭＳ ゴシック"/>
          <w:color w:val="auto"/>
          <w:sz w:val="21"/>
          <w:szCs w:val="22"/>
        </w:rPr>
        <w:tab/>
      </w:r>
      <w:r w:rsidRPr="00CC6EE4">
        <w:rPr>
          <w:rFonts w:ascii="ＭＳ ゴシック" w:eastAsia="ＭＳ ゴシック" w:hAnsi="ＭＳ ゴシック"/>
          <w:color w:val="auto"/>
          <w:sz w:val="21"/>
          <w:szCs w:val="22"/>
        </w:rPr>
        <w:tab/>
      </w:r>
      <w:r w:rsidRPr="00CC6EE4">
        <w:rPr>
          <w:rFonts w:ascii="ＭＳ ゴシック" w:eastAsia="ＭＳ ゴシック" w:hAnsi="ＭＳ ゴシック"/>
          <w:color w:val="auto"/>
          <w:sz w:val="21"/>
          <w:szCs w:val="22"/>
        </w:rPr>
        <w:tab/>
      </w:r>
      <w:r w:rsidRPr="00CC6EE4">
        <w:rPr>
          <w:rFonts w:ascii="ＭＳ ゴシック" w:eastAsia="ＭＳ ゴシック" w:hAnsi="ＭＳ ゴシック"/>
          <w:color w:val="auto"/>
          <w:sz w:val="21"/>
          <w:szCs w:val="22"/>
        </w:rPr>
        <w:tab/>
      </w:r>
      <w:r w:rsidRPr="00CC6EE4">
        <w:rPr>
          <w:rFonts w:ascii="ＭＳ ゴシック" w:eastAsia="ＭＳ ゴシック" w:hAnsi="ＭＳ ゴシック"/>
          <w:color w:val="auto"/>
          <w:sz w:val="21"/>
          <w:szCs w:val="22"/>
        </w:rPr>
        <w:tab/>
      </w:r>
      <w:r w:rsidRPr="00CC6EE4">
        <w:rPr>
          <w:rFonts w:ascii="ＭＳ ゴシック" w:eastAsia="ＭＳ ゴシック" w:hAnsi="ＭＳ ゴシック"/>
          <w:color w:val="auto"/>
          <w:sz w:val="21"/>
          <w:szCs w:val="22"/>
        </w:rPr>
        <w:tab/>
      </w:r>
    </w:p>
    <w:p w14:paraId="30CE61C0" w14:textId="77777777" w:rsidR="000C640C" w:rsidRDefault="000C640C" w:rsidP="000C640C">
      <w:pPr>
        <w:ind w:leftChars="100" w:left="253" w:firstLineChars="200" w:firstLine="445"/>
        <w:rPr>
          <w:rFonts w:ascii="ＭＳ ゴシック" w:eastAsia="ＭＳ ゴシック" w:hAnsi="ＭＳ ゴシック" w:hint="default"/>
          <w:color w:val="auto"/>
          <w:sz w:val="21"/>
          <w:szCs w:val="22"/>
        </w:rPr>
      </w:pPr>
      <w:r w:rsidRPr="00CC6EE4">
        <w:rPr>
          <w:rFonts w:ascii="ＭＳ ゴシック" w:eastAsia="ＭＳ ゴシック" w:hAnsi="ＭＳ ゴシック"/>
          <w:color w:val="auto"/>
          <w:sz w:val="21"/>
          <w:szCs w:val="22"/>
        </w:rPr>
        <w:t>令和　　年　　月　　日　　事業者名：</w:t>
      </w:r>
    </w:p>
    <w:p w14:paraId="7888CA3A" w14:textId="77777777" w:rsidR="000C640C" w:rsidRPr="00CC6EE4" w:rsidRDefault="000C640C" w:rsidP="000C640C">
      <w:pPr>
        <w:ind w:leftChars="100" w:left="253" w:firstLineChars="200" w:firstLine="445"/>
        <w:rPr>
          <w:rFonts w:ascii="ＭＳ ゴシック" w:eastAsia="ＭＳ ゴシック" w:hAnsi="ＭＳ ゴシック" w:hint="default"/>
          <w:color w:val="auto"/>
          <w:sz w:val="21"/>
          <w:szCs w:val="22"/>
        </w:rPr>
      </w:pPr>
    </w:p>
    <w:p w14:paraId="32C31E37" w14:textId="77777777" w:rsidR="000C640C" w:rsidRPr="00B90C56" w:rsidRDefault="000C640C" w:rsidP="000C640C">
      <w:pPr>
        <w:ind w:leftChars="100" w:left="253" w:firstLineChars="200" w:firstLine="445"/>
        <w:rPr>
          <w:rFonts w:ascii="BIZ UDP明朝 Medium" w:eastAsia="BIZ UDP明朝 Medium" w:hAnsi="BIZ UDP明朝 Medium" w:hint="default"/>
          <w:color w:val="auto"/>
          <w:sz w:val="22"/>
          <w:szCs w:val="22"/>
        </w:rPr>
      </w:pPr>
      <w:r w:rsidRPr="00CC6EE4">
        <w:rPr>
          <w:rFonts w:ascii="ＭＳ ゴシック" w:eastAsia="ＭＳ ゴシック" w:hAnsi="ＭＳ ゴシック"/>
          <w:color w:val="auto"/>
          <w:sz w:val="21"/>
          <w:szCs w:val="22"/>
        </w:rPr>
        <w:t xml:space="preserve">　　　　　　　　　　　　　代表者名：</w:t>
      </w:r>
      <w:r w:rsidDel="00055E34">
        <w:rPr>
          <w:rFonts w:ascii="BIZ UDP明朝 Medium" w:eastAsia="BIZ UDP明朝 Medium" w:hAnsi="BIZ UDP明朝 Medium" w:hint="default"/>
          <w:noProof/>
          <w:color w:val="auto"/>
          <w:sz w:val="22"/>
          <w:szCs w:val="22"/>
        </w:rPr>
        <w:t xml:space="preserve"> </w:t>
      </w:r>
    </w:p>
    <w:p w14:paraId="026AE34D" w14:textId="77777777" w:rsidR="009F3B82" w:rsidRDefault="009F3B82">
      <w:pPr>
        <w:rPr>
          <w:rFonts w:hint="default"/>
        </w:rPr>
      </w:pPr>
    </w:p>
    <w:sectPr w:rsidR="009F3B82">
      <w:headerReference w:type="even" r:id="rId10"/>
      <w:headerReference w:type="default" r:id="rId11"/>
      <w:footerReference w:type="even" r:id="rId12"/>
      <w:footerReference w:type="default" r:id="rId13"/>
      <w:headerReference w:type="first" r:id="rId14"/>
      <w:footerReference w:type="first" r:id="rId15"/>
      <w:pgSz w:w="11906" w:h="16838"/>
      <w:pgMar w:top="1531" w:right="1020" w:bottom="1247" w:left="1284" w:header="1134" w:footer="0" w:gutter="0"/>
      <w:cols w:space="720"/>
      <w:docGrid w:type="linesAndChars" w:linePitch="351" w:charSpace="25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43A15" w14:textId="77777777" w:rsidR="008A1BD4" w:rsidRDefault="008A1BD4" w:rsidP="00884B9E">
      <w:pPr>
        <w:rPr>
          <w:rFonts w:hint="default"/>
        </w:rPr>
      </w:pPr>
      <w:r>
        <w:separator/>
      </w:r>
    </w:p>
  </w:endnote>
  <w:endnote w:type="continuationSeparator" w:id="0">
    <w:p w14:paraId="7272E8C0" w14:textId="77777777" w:rsidR="008A1BD4" w:rsidRDefault="008A1BD4" w:rsidP="00884B9E">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0F9E3" w14:textId="77777777" w:rsidR="00884B9E" w:rsidRDefault="00884B9E">
    <w:pPr>
      <w:pStyle w:val="aa"/>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1A936" w14:textId="77777777" w:rsidR="00884B9E" w:rsidRDefault="00884B9E">
    <w:pPr>
      <w:pStyle w:val="aa"/>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998D9" w14:textId="77777777" w:rsidR="00884B9E" w:rsidRDefault="00884B9E">
    <w:pPr>
      <w:pStyle w:val="aa"/>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EA429" w14:textId="77777777" w:rsidR="008A1BD4" w:rsidRDefault="008A1BD4" w:rsidP="00884B9E">
      <w:pPr>
        <w:rPr>
          <w:rFonts w:hint="default"/>
        </w:rPr>
      </w:pPr>
      <w:r>
        <w:separator/>
      </w:r>
    </w:p>
  </w:footnote>
  <w:footnote w:type="continuationSeparator" w:id="0">
    <w:p w14:paraId="50C18773" w14:textId="77777777" w:rsidR="008A1BD4" w:rsidRDefault="008A1BD4" w:rsidP="00884B9E">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1C0B1" w14:textId="77777777" w:rsidR="00884B9E" w:rsidRDefault="00884B9E">
    <w:pPr>
      <w:pStyle w:val="a8"/>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06E16" w14:textId="77777777" w:rsidR="00884B9E" w:rsidRDefault="00884B9E">
    <w:pPr>
      <w:pStyle w:val="a8"/>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701FD" w14:textId="77777777" w:rsidR="00884B9E" w:rsidRDefault="00884B9E">
    <w:pPr>
      <w:pStyle w:val="a8"/>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F7338"/>
    <w:multiLevelType w:val="hybridMultilevel"/>
    <w:tmpl w:val="ED822D3C"/>
    <w:lvl w:ilvl="0" w:tplc="C8BC8FA4">
      <w:start w:val="1"/>
      <w:numFmt w:val="decimalEnclosedCircle"/>
      <w:lvlText w:val="%1"/>
      <w:lvlJc w:val="left"/>
      <w:pPr>
        <w:ind w:left="613" w:hanging="360"/>
      </w:pPr>
      <w:rPr>
        <w:rFonts w:hint="default"/>
      </w:rPr>
    </w:lvl>
    <w:lvl w:ilvl="1" w:tplc="04090017" w:tentative="1">
      <w:start w:val="1"/>
      <w:numFmt w:val="aiueoFullWidth"/>
      <w:lvlText w:val="(%2)"/>
      <w:lvlJc w:val="left"/>
      <w:pPr>
        <w:ind w:left="1093" w:hanging="420"/>
      </w:pPr>
    </w:lvl>
    <w:lvl w:ilvl="2" w:tplc="04090011" w:tentative="1">
      <w:start w:val="1"/>
      <w:numFmt w:val="decimalEnclosedCircle"/>
      <w:lvlText w:val="%3"/>
      <w:lvlJc w:val="left"/>
      <w:pPr>
        <w:ind w:left="1513" w:hanging="420"/>
      </w:pPr>
    </w:lvl>
    <w:lvl w:ilvl="3" w:tplc="0409000F" w:tentative="1">
      <w:start w:val="1"/>
      <w:numFmt w:val="decimal"/>
      <w:lvlText w:val="%4."/>
      <w:lvlJc w:val="left"/>
      <w:pPr>
        <w:ind w:left="1933" w:hanging="420"/>
      </w:pPr>
    </w:lvl>
    <w:lvl w:ilvl="4" w:tplc="04090017" w:tentative="1">
      <w:start w:val="1"/>
      <w:numFmt w:val="aiueoFullWidth"/>
      <w:lvlText w:val="(%5)"/>
      <w:lvlJc w:val="left"/>
      <w:pPr>
        <w:ind w:left="2353" w:hanging="420"/>
      </w:pPr>
    </w:lvl>
    <w:lvl w:ilvl="5" w:tplc="04090011" w:tentative="1">
      <w:start w:val="1"/>
      <w:numFmt w:val="decimalEnclosedCircle"/>
      <w:lvlText w:val="%6"/>
      <w:lvlJc w:val="left"/>
      <w:pPr>
        <w:ind w:left="2773" w:hanging="420"/>
      </w:pPr>
    </w:lvl>
    <w:lvl w:ilvl="6" w:tplc="0409000F" w:tentative="1">
      <w:start w:val="1"/>
      <w:numFmt w:val="decimal"/>
      <w:lvlText w:val="%7."/>
      <w:lvlJc w:val="left"/>
      <w:pPr>
        <w:ind w:left="3193" w:hanging="420"/>
      </w:pPr>
    </w:lvl>
    <w:lvl w:ilvl="7" w:tplc="04090017" w:tentative="1">
      <w:start w:val="1"/>
      <w:numFmt w:val="aiueoFullWidth"/>
      <w:lvlText w:val="(%8)"/>
      <w:lvlJc w:val="left"/>
      <w:pPr>
        <w:ind w:left="3613" w:hanging="420"/>
      </w:pPr>
    </w:lvl>
    <w:lvl w:ilvl="8" w:tplc="04090011" w:tentative="1">
      <w:start w:val="1"/>
      <w:numFmt w:val="decimalEnclosedCircle"/>
      <w:lvlText w:val="%9"/>
      <w:lvlJc w:val="left"/>
      <w:pPr>
        <w:ind w:left="4033" w:hanging="420"/>
      </w:pPr>
    </w:lvl>
  </w:abstractNum>
  <w:abstractNum w:abstractNumId="1" w15:restartNumberingAfterBreak="0">
    <w:nsid w:val="4F232A22"/>
    <w:multiLevelType w:val="hybridMultilevel"/>
    <w:tmpl w:val="7B12C220"/>
    <w:lvl w:ilvl="0" w:tplc="359AD9A4">
      <w:start w:val="1"/>
      <w:numFmt w:val="decimalFullWidth"/>
      <w:lvlText w:val="%1．"/>
      <w:lvlJc w:val="left"/>
      <w:pPr>
        <w:ind w:left="1093" w:hanging="720"/>
      </w:pPr>
      <w:rPr>
        <w:rFonts w:hint="eastAsia"/>
      </w:rPr>
    </w:lvl>
    <w:lvl w:ilvl="1" w:tplc="C16CE88C">
      <w:numFmt w:val="bullet"/>
      <w:lvlText w:val="・"/>
      <w:lvlJc w:val="left"/>
      <w:pPr>
        <w:ind w:left="1153" w:hanging="360"/>
      </w:pPr>
      <w:rPr>
        <w:rFonts w:ascii="ＭＳ ゴシック" w:eastAsia="ＭＳ ゴシック" w:hAnsi="ＭＳ ゴシック" w:cs="ＭＳ 明朝" w:hint="eastAsia"/>
        <w:lang w:val="en-US"/>
      </w:r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2" w15:restartNumberingAfterBreak="0">
    <w:nsid w:val="5F9064E1"/>
    <w:multiLevelType w:val="hybridMultilevel"/>
    <w:tmpl w:val="EC446C78"/>
    <w:lvl w:ilvl="0" w:tplc="B934729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6D7086"/>
    <w:multiLevelType w:val="hybridMultilevel"/>
    <w:tmpl w:val="8592A948"/>
    <w:lvl w:ilvl="0" w:tplc="9566D42C">
      <w:start w:val="1"/>
      <w:numFmt w:val="bullet"/>
      <w:lvlText w:val="★"/>
      <w:lvlJc w:val="left"/>
      <w:pPr>
        <w:ind w:left="495" w:hanging="360"/>
      </w:pPr>
      <w:rPr>
        <w:rFonts w:ascii="BIZ UDP明朝 Medium" w:eastAsia="BIZ UDP明朝 Medium" w:hAnsi="BIZ UDP明朝 Medium" w:cs="ＭＳ Ｐゴシック"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40C"/>
    <w:rsid w:val="000C640C"/>
    <w:rsid w:val="00217D11"/>
    <w:rsid w:val="002F5F46"/>
    <w:rsid w:val="00884B9E"/>
    <w:rsid w:val="008A1BD4"/>
    <w:rsid w:val="009F3B82"/>
    <w:rsid w:val="00D61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9F1FFF"/>
  <w15:chartTrackingRefBased/>
  <w15:docId w15:val="{25A627DE-3F1B-4E4E-9B64-E048EEF1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640C"/>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0C640C"/>
    <w:rPr>
      <w:sz w:val="18"/>
      <w:szCs w:val="18"/>
    </w:rPr>
  </w:style>
  <w:style w:type="paragraph" w:styleId="a4">
    <w:name w:val="annotation text"/>
    <w:basedOn w:val="a"/>
    <w:link w:val="a5"/>
    <w:uiPriority w:val="99"/>
    <w:semiHidden/>
    <w:unhideWhenUsed/>
    <w:rsid w:val="000C640C"/>
    <w:pPr>
      <w:jc w:val="left"/>
    </w:pPr>
  </w:style>
  <w:style w:type="character" w:customStyle="1" w:styleId="a5">
    <w:name w:val="コメント文字列 (文字)"/>
    <w:basedOn w:val="a0"/>
    <w:link w:val="a4"/>
    <w:uiPriority w:val="99"/>
    <w:semiHidden/>
    <w:rsid w:val="000C640C"/>
    <w:rPr>
      <w:rFonts w:ascii="Times New Roman" w:eastAsia="ＭＳ 明朝" w:hAnsi="Times New Roman" w:cs="ＭＳ 明朝"/>
      <w:color w:val="000000"/>
      <w:kern w:val="0"/>
      <w:sz w:val="24"/>
      <w:szCs w:val="20"/>
    </w:rPr>
  </w:style>
  <w:style w:type="paragraph" w:styleId="a6">
    <w:name w:val="Balloon Text"/>
    <w:basedOn w:val="a"/>
    <w:link w:val="a7"/>
    <w:uiPriority w:val="99"/>
    <w:semiHidden/>
    <w:unhideWhenUsed/>
    <w:rsid w:val="00884B9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84B9E"/>
    <w:rPr>
      <w:rFonts w:asciiTheme="majorHAnsi" w:eastAsiaTheme="majorEastAsia" w:hAnsiTheme="majorHAnsi" w:cstheme="majorBidi"/>
      <w:color w:val="000000"/>
      <w:kern w:val="0"/>
      <w:sz w:val="18"/>
      <w:szCs w:val="18"/>
    </w:rPr>
  </w:style>
  <w:style w:type="paragraph" w:styleId="a8">
    <w:name w:val="header"/>
    <w:basedOn w:val="a"/>
    <w:link w:val="a9"/>
    <w:uiPriority w:val="99"/>
    <w:unhideWhenUsed/>
    <w:rsid w:val="00884B9E"/>
    <w:pPr>
      <w:tabs>
        <w:tab w:val="center" w:pos="4252"/>
        <w:tab w:val="right" w:pos="8504"/>
      </w:tabs>
      <w:snapToGrid w:val="0"/>
    </w:pPr>
  </w:style>
  <w:style w:type="character" w:customStyle="1" w:styleId="a9">
    <w:name w:val="ヘッダー (文字)"/>
    <w:basedOn w:val="a0"/>
    <w:link w:val="a8"/>
    <w:uiPriority w:val="99"/>
    <w:rsid w:val="00884B9E"/>
    <w:rPr>
      <w:rFonts w:ascii="Times New Roman" w:eastAsia="ＭＳ 明朝" w:hAnsi="Times New Roman" w:cs="ＭＳ 明朝"/>
      <w:color w:val="000000"/>
      <w:kern w:val="0"/>
      <w:sz w:val="24"/>
      <w:szCs w:val="20"/>
    </w:rPr>
  </w:style>
  <w:style w:type="paragraph" w:styleId="aa">
    <w:name w:val="footer"/>
    <w:basedOn w:val="a"/>
    <w:link w:val="ab"/>
    <w:uiPriority w:val="99"/>
    <w:unhideWhenUsed/>
    <w:rsid w:val="00884B9E"/>
    <w:pPr>
      <w:tabs>
        <w:tab w:val="center" w:pos="4252"/>
        <w:tab w:val="right" w:pos="8504"/>
      </w:tabs>
      <w:snapToGrid w:val="0"/>
    </w:pPr>
  </w:style>
  <w:style w:type="character" w:customStyle="1" w:styleId="ab">
    <w:name w:val="フッター (文字)"/>
    <w:basedOn w:val="a0"/>
    <w:link w:val="aa"/>
    <w:uiPriority w:val="99"/>
    <w:rsid w:val="00884B9E"/>
    <w:rPr>
      <w:rFonts w:ascii="Times New Roman" w:eastAsia="ＭＳ 明朝" w:hAnsi="Times New Roman" w:cs="ＭＳ 明朝"/>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742db77-eac0-428a-b99b-153a6e324f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E9CE987B3C2AC48987ADC615210D35E" ma:contentTypeVersion="14" ma:contentTypeDescription="新しいドキュメントを作成します。" ma:contentTypeScope="" ma:versionID="1c49bb5420e0335f07ae775c13c6adc5">
  <xsd:schema xmlns:xsd="http://www.w3.org/2001/XMLSchema" xmlns:xs="http://www.w3.org/2001/XMLSchema" xmlns:p="http://schemas.microsoft.com/office/2006/metadata/properties" xmlns:ns3="8742db77-eac0-428a-b99b-153a6e324f92" xmlns:ns4="179ffb95-f1d2-4833-98af-14309ff6feb3" targetNamespace="http://schemas.microsoft.com/office/2006/metadata/properties" ma:root="true" ma:fieldsID="5fc9bbf699b0e080ff32569389965edb" ns3:_="" ns4:_="">
    <xsd:import namespace="8742db77-eac0-428a-b99b-153a6e324f92"/>
    <xsd:import namespace="179ffb95-f1d2-4833-98af-14309ff6feb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42db77-eac0-428a-b99b-153a6e324f9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ternalName="MediaServiceDateTaken"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9ffb95-f1d2-4833-98af-14309ff6feb3"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SharingHintHash" ma:index="18"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48BB02-EBBC-4EFF-956C-EB13BDB003A8}">
  <ds:schemaRefs>
    <ds:schemaRef ds:uri="http://schemas.microsoft.com/sharepoint/v3/contenttype/forms"/>
  </ds:schemaRefs>
</ds:datastoreItem>
</file>

<file path=customXml/itemProps2.xml><?xml version="1.0" encoding="utf-8"?>
<ds:datastoreItem xmlns:ds="http://schemas.openxmlformats.org/officeDocument/2006/customXml" ds:itemID="{BEA840B4-03D2-4AE3-96FD-D0400F13762F}">
  <ds:schemaRefs>
    <ds:schemaRef ds:uri="http://schemas.microsoft.com/office/2006/metadata/properties"/>
    <ds:schemaRef ds:uri="http://schemas.microsoft.com/office/infopath/2007/PartnerControls"/>
    <ds:schemaRef ds:uri="8742db77-eac0-428a-b99b-153a6e324f92"/>
  </ds:schemaRefs>
</ds:datastoreItem>
</file>

<file path=customXml/itemProps3.xml><?xml version="1.0" encoding="utf-8"?>
<ds:datastoreItem xmlns:ds="http://schemas.openxmlformats.org/officeDocument/2006/customXml" ds:itemID="{CE2F323B-E250-4C1B-BD86-1096B55D2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42db77-eac0-428a-b99b-153a6e324f92"/>
    <ds:schemaRef ds:uri="179ffb95-f1d2-4833-98af-14309ff6fe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301</Words>
  <Characters>1716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紙上 忠之/パソナ農援隊</dc:creator>
  <cp:keywords/>
  <dc:description/>
  <cp:lastModifiedBy>木村 浩治/パソナ農援隊</cp:lastModifiedBy>
  <cp:revision>3</cp:revision>
  <cp:lastPrinted>2023-07-14T01:02:00Z</cp:lastPrinted>
  <dcterms:created xsi:type="dcterms:W3CDTF">2023-07-14T01:07:00Z</dcterms:created>
  <dcterms:modified xsi:type="dcterms:W3CDTF">2023-07-14T01:09:00Z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0x010100DE9CE987B3C2AC48987ADC615210D35E</vt:lpwstr>
  </property>
</Properties>
</file>